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18" w:rsidRPr="00B76A64" w:rsidRDefault="00BF5518" w:rsidP="00BF5518">
      <w:pPr>
        <w:spacing w:after="0" w:line="240" w:lineRule="auto"/>
        <w:jc w:val="right"/>
        <w:rPr>
          <w:rFonts w:ascii="Times New Roman" w:eastAsia="Times New Roman" w:hAnsi="Times New Roman"/>
          <w:bCs/>
          <w:color w:val="333333"/>
        </w:rPr>
      </w:pPr>
      <w:r w:rsidRPr="00B76A64">
        <w:rPr>
          <w:rFonts w:ascii="Times New Roman" w:eastAsia="Times New Roman" w:hAnsi="Times New Roman"/>
          <w:bCs/>
          <w:color w:val="333333"/>
        </w:rPr>
        <w:t xml:space="preserve">…/2020. (X. 15.) XI.ÖK határozat </w:t>
      </w:r>
      <w:r>
        <w:rPr>
          <w:rFonts w:ascii="Times New Roman" w:eastAsia="Times New Roman" w:hAnsi="Times New Roman"/>
          <w:bCs/>
          <w:color w:val="333333"/>
        </w:rPr>
        <w:t xml:space="preserve">1. </w:t>
      </w:r>
      <w:r w:rsidRPr="00B76A64">
        <w:rPr>
          <w:rFonts w:ascii="Times New Roman" w:eastAsia="Times New Roman" w:hAnsi="Times New Roman"/>
          <w:bCs/>
          <w:color w:val="333333"/>
        </w:rPr>
        <w:t>melléklete</w:t>
      </w:r>
    </w:p>
    <w:p w:rsidR="00BF5518" w:rsidRDefault="00BF5518" w:rsidP="00BF5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F82E00" w:rsidRPr="00F82E00" w:rsidRDefault="00F82E00" w:rsidP="00BF55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E04173">
        <w:rPr>
          <w:rFonts w:ascii="Times New Roman" w:eastAsia="Times New Roman" w:hAnsi="Times New Roman" w:cs="Times New Roman"/>
          <w:b/>
          <w:bCs/>
          <w:color w:val="333333"/>
        </w:rPr>
        <w:t>Budapest Főváros XI. Kerület Újbuda Önkormányzata</w:t>
      </w:r>
    </w:p>
    <w:p w:rsidR="00F82E00" w:rsidRPr="00F82E00" w:rsidRDefault="00F82E00" w:rsidP="00F82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F82E00" w:rsidRPr="00F82E00" w:rsidRDefault="00F82E00" w:rsidP="00F82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proofErr w:type="gramStart"/>
      <w:r w:rsidRPr="00F82E00">
        <w:rPr>
          <w:rFonts w:ascii="Times New Roman" w:eastAsia="Times New Roman" w:hAnsi="Times New Roman" w:cs="Times New Roman"/>
          <w:color w:val="333333"/>
        </w:rPr>
        <w:t>a</w:t>
      </w:r>
      <w:proofErr w:type="gramEnd"/>
      <w:r w:rsidRPr="00F82E00">
        <w:rPr>
          <w:rFonts w:ascii="Times New Roman" w:eastAsia="Times New Roman" w:hAnsi="Times New Roman" w:cs="Times New Roman"/>
          <w:color w:val="333333"/>
        </w:rPr>
        <w:t xml:space="preserve"> "Közalkalmazottak jogállásáról szóló" 1992. évi XXXIII. törvény 20/A. § alapján</w:t>
      </w:r>
    </w:p>
    <w:p w:rsidR="00F82E00" w:rsidRPr="00F82E00" w:rsidRDefault="00F82E00" w:rsidP="00F82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proofErr w:type="gramStart"/>
      <w:r w:rsidRPr="00F82E00">
        <w:rPr>
          <w:rFonts w:ascii="Times New Roman" w:eastAsia="Times New Roman" w:hAnsi="Times New Roman" w:cs="Times New Roman"/>
          <w:color w:val="333333"/>
        </w:rPr>
        <w:t>pályázatot</w:t>
      </w:r>
      <w:proofErr w:type="gramEnd"/>
      <w:r w:rsidRPr="00F82E00">
        <w:rPr>
          <w:rFonts w:ascii="Times New Roman" w:eastAsia="Times New Roman" w:hAnsi="Times New Roman" w:cs="Times New Roman"/>
          <w:color w:val="333333"/>
        </w:rPr>
        <w:t xml:space="preserve"> hirdet</w:t>
      </w:r>
    </w:p>
    <w:p w:rsidR="00F82E00" w:rsidRPr="00E04173" w:rsidRDefault="00BF5518" w:rsidP="00F82E00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Budapest Főváros XI. K</w:t>
      </w:r>
      <w:r w:rsidR="00F82E00" w:rsidRPr="00E04173">
        <w:rPr>
          <w:rFonts w:ascii="Times New Roman" w:eastAsia="Times New Roman" w:hAnsi="Times New Roman" w:cs="Times New Roman"/>
          <w:b/>
          <w:bCs/>
          <w:color w:val="333333"/>
        </w:rPr>
        <w:t xml:space="preserve">erület </w:t>
      </w: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Újbuda </w:t>
      </w:r>
      <w:r w:rsidR="00F82E00" w:rsidRPr="00E04173">
        <w:rPr>
          <w:rFonts w:ascii="Times New Roman" w:eastAsia="Times New Roman" w:hAnsi="Times New Roman" w:cs="Times New Roman"/>
          <w:b/>
          <w:bCs/>
          <w:color w:val="333333"/>
        </w:rPr>
        <w:t>Önkormányzat</w:t>
      </w:r>
      <w:r w:rsidR="00A84433">
        <w:rPr>
          <w:rFonts w:ascii="Times New Roman" w:eastAsia="Times New Roman" w:hAnsi="Times New Roman" w:cs="Times New Roman"/>
          <w:b/>
          <w:bCs/>
          <w:color w:val="333333"/>
        </w:rPr>
        <w:t>a</w:t>
      </w:r>
    </w:p>
    <w:p w:rsidR="00F82E00" w:rsidRPr="00E04173" w:rsidRDefault="00F82E00" w:rsidP="00F82E00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04173">
        <w:rPr>
          <w:rFonts w:ascii="Times New Roman" w:eastAsia="Times New Roman" w:hAnsi="Times New Roman" w:cs="Times New Roman"/>
          <w:b/>
          <w:bCs/>
          <w:color w:val="333333"/>
        </w:rPr>
        <w:t>Gazdasági Műszaki Ellátó Szol</w:t>
      </w:r>
      <w:r w:rsidR="00A84433">
        <w:rPr>
          <w:rFonts w:ascii="Times New Roman" w:eastAsia="Times New Roman" w:hAnsi="Times New Roman" w:cs="Times New Roman"/>
          <w:b/>
          <w:bCs/>
          <w:color w:val="333333"/>
        </w:rPr>
        <w:t>g</w:t>
      </w:r>
      <w:r w:rsidRPr="00E04173">
        <w:rPr>
          <w:rFonts w:ascii="Times New Roman" w:eastAsia="Times New Roman" w:hAnsi="Times New Roman" w:cs="Times New Roman"/>
          <w:b/>
          <w:bCs/>
          <w:color w:val="333333"/>
        </w:rPr>
        <w:t>álat</w:t>
      </w:r>
    </w:p>
    <w:p w:rsidR="00F82E00" w:rsidRPr="00F82E00" w:rsidRDefault="008E7ECE" w:rsidP="00F82E00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</w:rPr>
        <w:t>igazgató</w:t>
      </w:r>
      <w:proofErr w:type="gramEnd"/>
      <w:r w:rsidR="00F82E00" w:rsidRPr="00E04173">
        <w:rPr>
          <w:rFonts w:ascii="Times New Roman" w:eastAsia="Times New Roman" w:hAnsi="Times New Roman" w:cs="Times New Roman"/>
          <w:b/>
          <w:bCs/>
          <w:color w:val="333333"/>
        </w:rPr>
        <w:t> </w:t>
      </w:r>
      <w:r w:rsidR="00F82E00" w:rsidRPr="00F82E00">
        <w:rPr>
          <w:rFonts w:ascii="Times New Roman" w:eastAsia="Times New Roman" w:hAnsi="Times New Roman" w:cs="Times New Roman"/>
          <w:b/>
          <w:bCs/>
          <w:color w:val="333333"/>
        </w:rPr>
        <w:t>(magasabb vezető)</w:t>
      </w:r>
    </w:p>
    <w:p w:rsidR="00F82E00" w:rsidRPr="00F82E00" w:rsidRDefault="00F82E00" w:rsidP="00F82E00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proofErr w:type="gramStart"/>
      <w:r w:rsidRPr="00F82E00">
        <w:rPr>
          <w:rFonts w:ascii="Times New Roman" w:eastAsia="Times New Roman" w:hAnsi="Times New Roman" w:cs="Times New Roman"/>
          <w:color w:val="333333"/>
        </w:rPr>
        <w:t>beosztás</w:t>
      </w:r>
      <w:proofErr w:type="gramEnd"/>
      <w:r w:rsidRPr="00F82E00">
        <w:rPr>
          <w:rFonts w:ascii="Times New Roman" w:eastAsia="Times New Roman" w:hAnsi="Times New Roman" w:cs="Times New Roman"/>
          <w:color w:val="333333"/>
        </w:rPr>
        <w:t xml:space="preserve"> ellátására.</w:t>
      </w:r>
    </w:p>
    <w:p w:rsidR="00F82E00" w:rsidRPr="00F82E00" w:rsidRDefault="00F82E00" w:rsidP="00F82E0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82E00">
        <w:rPr>
          <w:rFonts w:ascii="Times New Roman" w:eastAsia="Times New Roman" w:hAnsi="Times New Roman" w:cs="Times New Roman"/>
          <w:b/>
          <w:bCs/>
          <w:color w:val="333333"/>
        </w:rPr>
        <w:t>A közalkalmazotti jogviszony időtartama:</w:t>
      </w:r>
    </w:p>
    <w:p w:rsidR="00F82E00" w:rsidRPr="00F82E00" w:rsidRDefault="00F82E00" w:rsidP="00F82E0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F82E00">
        <w:rPr>
          <w:rFonts w:ascii="Times New Roman" w:eastAsia="Times New Roman" w:hAnsi="Times New Roman" w:cs="Times New Roman"/>
          <w:color w:val="333333"/>
        </w:rPr>
        <w:t>határozatlan</w:t>
      </w:r>
      <w:proofErr w:type="gramEnd"/>
      <w:r w:rsidRPr="00F82E00">
        <w:rPr>
          <w:rFonts w:ascii="Times New Roman" w:eastAsia="Times New Roman" w:hAnsi="Times New Roman" w:cs="Times New Roman"/>
          <w:color w:val="333333"/>
        </w:rPr>
        <w:t xml:space="preserve"> idejű közalkalmazotti jogviszony</w:t>
      </w:r>
    </w:p>
    <w:p w:rsidR="00F82E00" w:rsidRPr="00F82E00" w:rsidRDefault="00F82E00" w:rsidP="00F82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F82E00" w:rsidRPr="00F82E00" w:rsidRDefault="00F82E00" w:rsidP="00F82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82E00">
        <w:rPr>
          <w:rFonts w:ascii="Times New Roman" w:eastAsia="Times New Roman" w:hAnsi="Times New Roman" w:cs="Times New Roman"/>
          <w:b/>
          <w:bCs/>
          <w:color w:val="333333"/>
        </w:rPr>
        <w:t>Foglalkoztatás jellege:</w:t>
      </w:r>
    </w:p>
    <w:p w:rsidR="00F82E00" w:rsidRPr="00F82E00" w:rsidRDefault="00F82E00" w:rsidP="00F82E0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82E00">
        <w:rPr>
          <w:rFonts w:ascii="Times New Roman" w:eastAsia="Times New Roman" w:hAnsi="Times New Roman" w:cs="Times New Roman"/>
          <w:color w:val="333333"/>
        </w:rPr>
        <w:t>Teljes munkaidő</w:t>
      </w:r>
    </w:p>
    <w:p w:rsidR="00F82E00" w:rsidRPr="00F82E00" w:rsidRDefault="00F82E00" w:rsidP="00F82E0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82E00">
        <w:rPr>
          <w:rFonts w:ascii="Times New Roman" w:eastAsia="Times New Roman" w:hAnsi="Times New Roman" w:cs="Times New Roman"/>
          <w:b/>
          <w:bCs/>
          <w:color w:val="333333"/>
        </w:rPr>
        <w:t>A vezetői megbízás időtartama:</w:t>
      </w:r>
      <w:r w:rsidRPr="00E04173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Pr="00F82E00">
        <w:rPr>
          <w:rFonts w:ascii="Times New Roman" w:eastAsia="Times New Roman" w:hAnsi="Times New Roman" w:cs="Times New Roman"/>
          <w:color w:val="333333"/>
        </w:rPr>
        <w:t xml:space="preserve">A vezetői </w:t>
      </w:r>
      <w:r w:rsidR="006931BB">
        <w:rPr>
          <w:rFonts w:ascii="Times New Roman" w:eastAsia="Times New Roman" w:hAnsi="Times New Roman" w:cs="Times New Roman"/>
          <w:color w:val="333333"/>
        </w:rPr>
        <w:t>megbízás határozott időre, 2020.</w:t>
      </w:r>
      <w:r w:rsidRPr="00F82E00">
        <w:rPr>
          <w:rFonts w:ascii="Times New Roman" w:eastAsia="Times New Roman" w:hAnsi="Times New Roman" w:cs="Times New Roman"/>
          <w:color w:val="333333"/>
        </w:rPr>
        <w:t xml:space="preserve"> </w:t>
      </w:r>
      <w:r w:rsidR="00F54238">
        <w:rPr>
          <w:rFonts w:ascii="Times New Roman" w:eastAsia="Times New Roman" w:hAnsi="Times New Roman" w:cs="Times New Roman"/>
          <w:color w:val="333333"/>
        </w:rPr>
        <w:t>január</w:t>
      </w:r>
      <w:r w:rsidRPr="00F82E00">
        <w:rPr>
          <w:rFonts w:ascii="Times New Roman" w:eastAsia="Times New Roman" w:hAnsi="Times New Roman" w:cs="Times New Roman"/>
          <w:color w:val="333333"/>
        </w:rPr>
        <w:t xml:space="preserve"> 01-től 202</w:t>
      </w:r>
      <w:r w:rsidR="00F54238">
        <w:rPr>
          <w:rFonts w:ascii="Times New Roman" w:eastAsia="Times New Roman" w:hAnsi="Times New Roman" w:cs="Times New Roman"/>
          <w:color w:val="333333"/>
        </w:rPr>
        <w:t>5</w:t>
      </w:r>
      <w:r w:rsidRPr="00F82E00">
        <w:rPr>
          <w:rFonts w:ascii="Times New Roman" w:eastAsia="Times New Roman" w:hAnsi="Times New Roman" w:cs="Times New Roman"/>
          <w:color w:val="333333"/>
        </w:rPr>
        <w:t xml:space="preserve">. </w:t>
      </w:r>
      <w:r w:rsidR="00F54238">
        <w:rPr>
          <w:rFonts w:ascii="Times New Roman" w:eastAsia="Times New Roman" w:hAnsi="Times New Roman" w:cs="Times New Roman"/>
          <w:color w:val="333333"/>
        </w:rPr>
        <w:t>december 31.</w:t>
      </w:r>
      <w:r w:rsidRPr="00F82E00">
        <w:rPr>
          <w:rFonts w:ascii="Times New Roman" w:eastAsia="Times New Roman" w:hAnsi="Times New Roman" w:cs="Times New Roman"/>
          <w:color w:val="333333"/>
        </w:rPr>
        <w:t xml:space="preserve"> szól.</w:t>
      </w:r>
    </w:p>
    <w:p w:rsidR="00F82E00" w:rsidRPr="00F82E00" w:rsidRDefault="00F82E00" w:rsidP="00F82E0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82E00">
        <w:rPr>
          <w:rFonts w:ascii="Times New Roman" w:eastAsia="Times New Roman" w:hAnsi="Times New Roman" w:cs="Times New Roman"/>
          <w:b/>
          <w:bCs/>
          <w:color w:val="333333"/>
        </w:rPr>
        <w:t>A munkavégzés helye:</w:t>
      </w:r>
    </w:p>
    <w:p w:rsidR="00F82E00" w:rsidRPr="00F82E00" w:rsidRDefault="00F82E00" w:rsidP="00F82E0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E04173">
        <w:rPr>
          <w:rFonts w:ascii="Times New Roman" w:eastAsia="Times New Roman" w:hAnsi="Times New Roman" w:cs="Times New Roman"/>
          <w:color w:val="333333"/>
        </w:rPr>
        <w:t>1116 Budapest, Bükköny u. 2-4.</w:t>
      </w:r>
    </w:p>
    <w:p w:rsidR="00F82E00" w:rsidRPr="00F82E00" w:rsidRDefault="00F82E00" w:rsidP="00F82E0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82E00">
        <w:rPr>
          <w:rFonts w:ascii="Times New Roman" w:eastAsia="Times New Roman" w:hAnsi="Times New Roman" w:cs="Times New Roman"/>
          <w:b/>
          <w:bCs/>
          <w:color w:val="333333"/>
        </w:rPr>
        <w:t>A beosztáshoz tartozó, illetve a vezetői megbízással járó lényeges feladatok:</w:t>
      </w:r>
    </w:p>
    <w:p w:rsidR="00F613C9" w:rsidRPr="00F613C9" w:rsidRDefault="008E7ECE" w:rsidP="00F613C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613C9">
        <w:rPr>
          <w:rFonts w:ascii="Times New Roman" w:eastAsia="Times New Roman" w:hAnsi="Times New Roman" w:cs="Times New Roman"/>
          <w:color w:val="333333"/>
        </w:rPr>
        <w:t xml:space="preserve">Irányítja, ellenőrzi és szervezi Újbuda </w:t>
      </w:r>
      <w:r w:rsidR="00530368">
        <w:rPr>
          <w:rFonts w:ascii="Times New Roman" w:eastAsia="Times New Roman" w:hAnsi="Times New Roman" w:cs="Times New Roman"/>
          <w:color w:val="333333"/>
        </w:rPr>
        <w:t>GAMESZ</w:t>
      </w:r>
      <w:r w:rsidRPr="00F613C9">
        <w:rPr>
          <w:rFonts w:ascii="Times New Roman" w:eastAsia="Times New Roman" w:hAnsi="Times New Roman" w:cs="Times New Roman"/>
          <w:color w:val="333333"/>
        </w:rPr>
        <w:t xml:space="preserve"> törvényes, szakszerű és gazdaságos működését.</w:t>
      </w:r>
      <w:r w:rsidR="00F613C9">
        <w:rPr>
          <w:rFonts w:ascii="Times New Roman" w:eastAsia="Times New Roman" w:hAnsi="Times New Roman" w:cs="Times New Roman"/>
          <w:color w:val="333333"/>
        </w:rPr>
        <w:t xml:space="preserve"> Biztosítja Újbuda </w:t>
      </w:r>
      <w:r w:rsidR="00530368">
        <w:rPr>
          <w:rFonts w:ascii="Times New Roman" w:eastAsia="Times New Roman" w:hAnsi="Times New Roman" w:cs="Times New Roman"/>
          <w:color w:val="333333"/>
        </w:rPr>
        <w:t>GAMESZ</w:t>
      </w:r>
      <w:r w:rsidR="00F613C9">
        <w:rPr>
          <w:rFonts w:ascii="Times New Roman" w:eastAsia="Times New Roman" w:hAnsi="Times New Roman" w:cs="Times New Roman"/>
          <w:color w:val="333333"/>
        </w:rPr>
        <w:t xml:space="preserve"> és a gazdálkodási körébe tartozó intézmények jóváhagyott költségvetési előirányzatainak rendeltetésszerű és jogszabályoknak megfelelő felhasználását és szabályszerű gazdálkodását. </w:t>
      </w:r>
      <w:r w:rsidR="00F54238">
        <w:rPr>
          <w:rFonts w:ascii="Times New Roman" w:eastAsia="Times New Roman" w:hAnsi="Times New Roman" w:cs="Times New Roman"/>
          <w:color w:val="333333"/>
        </w:rPr>
        <w:t>Intézkedik az adatszolgáltatási és beszámolási kötelezettség jogszabályoknak megfelelő és határidőre történő teljesítéséről.</w:t>
      </w:r>
      <w:r w:rsidR="001E3205">
        <w:rPr>
          <w:rFonts w:ascii="Times New Roman" w:eastAsia="Times New Roman" w:hAnsi="Times New Roman" w:cs="Times New Roman"/>
          <w:color w:val="333333"/>
        </w:rPr>
        <w:t xml:space="preserve"> Kiépíti és működteti az intézmény belső kontrollrendszerét valamint az előzetes és utólagos vezetői ellenőrzést. Részt vesz a közbeszerzési pályázatok kiírásában és ellenőrzi azok végrehajtását.</w:t>
      </w:r>
    </w:p>
    <w:p w:rsidR="00F82E00" w:rsidRPr="00F82E00" w:rsidRDefault="00F82E00" w:rsidP="00F82E0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82E00">
        <w:rPr>
          <w:rFonts w:ascii="Times New Roman" w:eastAsia="Times New Roman" w:hAnsi="Times New Roman" w:cs="Times New Roman"/>
          <w:b/>
          <w:bCs/>
          <w:color w:val="333333"/>
        </w:rPr>
        <w:t>Illetmény és juttatások:</w:t>
      </w:r>
    </w:p>
    <w:p w:rsidR="00F82E00" w:rsidRPr="00F82E00" w:rsidRDefault="00F82E00" w:rsidP="00F82E0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82E00">
        <w:rPr>
          <w:rFonts w:ascii="Times New Roman" w:eastAsia="Times New Roman" w:hAnsi="Times New Roman" w:cs="Times New Roman"/>
          <w:color w:val="333333"/>
        </w:rPr>
        <w:t>Az illetmény megállapítására és a juttatásokra a "Közalkalmazottak jogállásáról szóló" 1992. évi XXXIII. törvény rendelkezései az irányadók.</w:t>
      </w:r>
    </w:p>
    <w:p w:rsidR="00F82E00" w:rsidRPr="00F82E00" w:rsidRDefault="00F82E00" w:rsidP="00F82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F82E00" w:rsidRPr="00F82E00" w:rsidRDefault="00F82E00" w:rsidP="00F82E00">
      <w:pPr>
        <w:spacing w:after="284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82E00">
        <w:rPr>
          <w:rFonts w:ascii="Times New Roman" w:eastAsia="Times New Roman" w:hAnsi="Times New Roman" w:cs="Times New Roman"/>
          <w:b/>
          <w:bCs/>
          <w:color w:val="333333"/>
        </w:rPr>
        <w:t>Pályázati feltételek:</w:t>
      </w:r>
    </w:p>
    <w:p w:rsidR="00F82E00" w:rsidRPr="006931BB" w:rsidRDefault="006931BB" w:rsidP="006931BB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F</w:t>
      </w:r>
      <w:r w:rsidR="00F82E00" w:rsidRPr="006931BB">
        <w:rPr>
          <w:rFonts w:ascii="Times New Roman" w:eastAsia="Times New Roman" w:hAnsi="Times New Roman" w:cs="Times New Roman"/>
          <w:color w:val="333333"/>
        </w:rPr>
        <w:t>őiskola</w:t>
      </w:r>
      <w:r>
        <w:rPr>
          <w:rFonts w:ascii="Times New Roman" w:eastAsia="Times New Roman" w:hAnsi="Times New Roman" w:cs="Times New Roman"/>
          <w:color w:val="333333"/>
        </w:rPr>
        <w:t xml:space="preserve">i vagy </w:t>
      </w:r>
      <w:r w:rsidR="00F82E00" w:rsidRPr="006931BB">
        <w:rPr>
          <w:rFonts w:ascii="Times New Roman" w:eastAsia="Times New Roman" w:hAnsi="Times New Roman" w:cs="Times New Roman"/>
          <w:color w:val="333333"/>
        </w:rPr>
        <w:t>egyetem</w:t>
      </w:r>
      <w:r>
        <w:rPr>
          <w:rFonts w:ascii="Times New Roman" w:eastAsia="Times New Roman" w:hAnsi="Times New Roman" w:cs="Times New Roman"/>
          <w:color w:val="333333"/>
        </w:rPr>
        <w:t>i végzettség.</w:t>
      </w:r>
    </w:p>
    <w:p w:rsidR="00F82E00" w:rsidRPr="006931BB" w:rsidRDefault="00F82E00" w:rsidP="006931BB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6931BB">
        <w:rPr>
          <w:rFonts w:ascii="Times New Roman" w:eastAsia="Times New Roman" w:hAnsi="Times New Roman" w:cs="Times New Roman"/>
          <w:color w:val="333333"/>
        </w:rPr>
        <w:t>Vagyonnyilatkozat tételi eljárás lefolytatása</w:t>
      </w:r>
      <w:r w:rsidR="006931BB">
        <w:rPr>
          <w:rFonts w:ascii="Times New Roman" w:eastAsia="Times New Roman" w:hAnsi="Times New Roman" w:cs="Times New Roman"/>
          <w:color w:val="333333"/>
        </w:rPr>
        <w:t>.</w:t>
      </w:r>
    </w:p>
    <w:p w:rsidR="006931BB" w:rsidRDefault="000100E6" w:rsidP="006931B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931BB">
        <w:rPr>
          <w:rFonts w:ascii="Times New Roman" w:eastAsia="Times New Roman" w:hAnsi="Times New Roman" w:cs="Times New Roman"/>
          <w:color w:val="333333"/>
        </w:rPr>
        <w:t>K</w:t>
      </w:r>
      <w:r w:rsidR="00F82E00" w:rsidRPr="006931BB">
        <w:rPr>
          <w:rFonts w:ascii="Times New Roman" w:eastAsia="Times New Roman" w:hAnsi="Times New Roman" w:cs="Times New Roman"/>
          <w:color w:val="333333"/>
        </w:rPr>
        <w:t xml:space="preserve">öltségvetési szervnél szerzett legalább </w:t>
      </w:r>
      <w:r w:rsidRPr="006931BB">
        <w:rPr>
          <w:rFonts w:ascii="Times New Roman" w:eastAsia="Times New Roman" w:hAnsi="Times New Roman" w:cs="Times New Roman"/>
          <w:color w:val="333333"/>
        </w:rPr>
        <w:t>3-5</w:t>
      </w:r>
      <w:r w:rsidR="00F82E00" w:rsidRPr="006931BB">
        <w:rPr>
          <w:rFonts w:ascii="Times New Roman" w:eastAsia="Times New Roman" w:hAnsi="Times New Roman" w:cs="Times New Roman"/>
          <w:color w:val="333333"/>
        </w:rPr>
        <w:t xml:space="preserve"> éves igazolt </w:t>
      </w:r>
      <w:r w:rsidR="006931BB">
        <w:rPr>
          <w:rFonts w:ascii="Times New Roman" w:eastAsia="Times New Roman" w:hAnsi="Times New Roman" w:cs="Times New Roman"/>
          <w:color w:val="333333"/>
        </w:rPr>
        <w:t>vezetői tapasztalat.</w:t>
      </w:r>
    </w:p>
    <w:p w:rsidR="00F82E00" w:rsidRDefault="00F82E00" w:rsidP="006931B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931BB">
        <w:rPr>
          <w:rFonts w:ascii="Times New Roman" w:eastAsia="Times New Roman" w:hAnsi="Times New Roman" w:cs="Times New Roman"/>
          <w:color w:val="333333"/>
        </w:rPr>
        <w:t xml:space="preserve">Felhasználói szintű </w:t>
      </w:r>
      <w:r w:rsidR="006931BB">
        <w:rPr>
          <w:rFonts w:ascii="Times New Roman" w:eastAsia="Times New Roman" w:hAnsi="Times New Roman" w:cs="Times New Roman"/>
          <w:color w:val="333333"/>
        </w:rPr>
        <w:t>MS Office - irodai alkalmazások.</w:t>
      </w:r>
    </w:p>
    <w:p w:rsidR="00F82E00" w:rsidRPr="006931BB" w:rsidRDefault="00F82E00" w:rsidP="006931B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931BB">
        <w:rPr>
          <w:rFonts w:ascii="Times New Roman" w:eastAsia="Times New Roman" w:hAnsi="Times New Roman" w:cs="Times New Roman"/>
          <w:color w:val="333333"/>
        </w:rPr>
        <w:t>Bünt</w:t>
      </w:r>
      <w:r w:rsidR="006931BB">
        <w:rPr>
          <w:rFonts w:ascii="Times New Roman" w:eastAsia="Times New Roman" w:hAnsi="Times New Roman" w:cs="Times New Roman"/>
          <w:color w:val="333333"/>
        </w:rPr>
        <w:t>etlen előélet, cselekvőképesség.</w:t>
      </w:r>
    </w:p>
    <w:p w:rsidR="006931BB" w:rsidRPr="006931BB" w:rsidRDefault="00F82E00" w:rsidP="006931B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931BB">
        <w:rPr>
          <w:rFonts w:ascii="Times New Roman" w:eastAsia="Times New Roman" w:hAnsi="Times New Roman" w:cs="Times New Roman"/>
          <w:color w:val="333333"/>
        </w:rPr>
        <w:t>Magyar állampolgárság.</w:t>
      </w:r>
    </w:p>
    <w:p w:rsidR="00F82E00" w:rsidRPr="00F82E00" w:rsidRDefault="00F82E00" w:rsidP="00F82E0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82E00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A pályázat elbírálásánál előnyt jelent:</w:t>
      </w:r>
    </w:p>
    <w:p w:rsidR="00F82E00" w:rsidRPr="006931BB" w:rsidRDefault="006931BB" w:rsidP="006931B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G</w:t>
      </w:r>
      <w:r w:rsidR="00FB1F4B" w:rsidRPr="006931BB">
        <w:rPr>
          <w:rFonts w:ascii="Times New Roman" w:eastAsia="Times New Roman" w:hAnsi="Times New Roman" w:cs="Times New Roman"/>
          <w:color w:val="333333"/>
        </w:rPr>
        <w:t>azdasági</w:t>
      </w:r>
      <w:r w:rsidR="00F82E00" w:rsidRPr="006931BB">
        <w:rPr>
          <w:rFonts w:ascii="Times New Roman" w:eastAsia="Times New Roman" w:hAnsi="Times New Roman" w:cs="Times New Roman"/>
          <w:color w:val="333333"/>
        </w:rPr>
        <w:t xml:space="preserve"> egyetemi</w:t>
      </w:r>
      <w:r>
        <w:rPr>
          <w:rFonts w:ascii="Times New Roman" w:eastAsia="Times New Roman" w:hAnsi="Times New Roman" w:cs="Times New Roman"/>
          <w:color w:val="333333"/>
        </w:rPr>
        <w:t xml:space="preserve"> végzettség.</w:t>
      </w:r>
    </w:p>
    <w:p w:rsidR="00F82E00" w:rsidRDefault="006931BB" w:rsidP="006931B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Ö</w:t>
      </w:r>
      <w:r w:rsidR="00F82E00" w:rsidRPr="006931BB">
        <w:rPr>
          <w:rFonts w:ascii="Times New Roman" w:eastAsia="Times New Roman" w:hAnsi="Times New Roman" w:cs="Times New Roman"/>
          <w:color w:val="333333"/>
        </w:rPr>
        <w:t>nkormányzati fenntartású költségvetési intézményben szerzett vezetői szakmai tapasztalat</w:t>
      </w:r>
      <w:r>
        <w:rPr>
          <w:rFonts w:ascii="Times New Roman" w:eastAsia="Times New Roman" w:hAnsi="Times New Roman" w:cs="Times New Roman"/>
          <w:color w:val="333333"/>
        </w:rPr>
        <w:t>.</w:t>
      </w:r>
    </w:p>
    <w:p w:rsidR="00F82E00" w:rsidRPr="006931BB" w:rsidRDefault="006931BB" w:rsidP="006931B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931BB">
        <w:rPr>
          <w:rFonts w:ascii="Times New Roman" w:eastAsia="Times New Roman" w:hAnsi="Times New Roman" w:cs="Times New Roman"/>
          <w:color w:val="333333"/>
        </w:rPr>
        <w:t>G</w:t>
      </w:r>
      <w:r w:rsidR="00F82E00" w:rsidRPr="006931BB">
        <w:rPr>
          <w:rFonts w:ascii="Times New Roman" w:eastAsia="Times New Roman" w:hAnsi="Times New Roman" w:cs="Times New Roman"/>
          <w:color w:val="333333"/>
        </w:rPr>
        <w:t>yakorlott szintű MS Office - irodai alkalmazások</w:t>
      </w:r>
      <w:r>
        <w:rPr>
          <w:rFonts w:ascii="Times New Roman" w:eastAsia="Times New Roman" w:hAnsi="Times New Roman" w:cs="Times New Roman"/>
          <w:color w:val="333333"/>
        </w:rPr>
        <w:t>.</w:t>
      </w:r>
    </w:p>
    <w:p w:rsidR="00F82E00" w:rsidRDefault="00F82E00" w:rsidP="00F82E00">
      <w:pPr>
        <w:spacing w:before="284" w:after="284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 w:rsidRPr="00F82E00">
        <w:rPr>
          <w:rFonts w:ascii="Times New Roman" w:eastAsia="Times New Roman" w:hAnsi="Times New Roman" w:cs="Times New Roman"/>
          <w:b/>
          <w:bCs/>
          <w:color w:val="333333"/>
        </w:rPr>
        <w:t>Elvárt kompetenciák:</w:t>
      </w:r>
    </w:p>
    <w:p w:rsidR="006931BB" w:rsidRPr="006931BB" w:rsidRDefault="006931BB" w:rsidP="006931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</w:rPr>
      </w:pPr>
      <w:r w:rsidRPr="006931BB">
        <w:rPr>
          <w:rFonts w:ascii="Times New Roman" w:eastAsia="Times New Roman" w:hAnsi="Times New Roman" w:cs="Times New Roman"/>
          <w:color w:val="333333"/>
        </w:rPr>
        <w:t>Kiváló szintű kommunikációs és kapcsolatteremtő képesség.</w:t>
      </w:r>
    </w:p>
    <w:p w:rsidR="006931BB" w:rsidRPr="006931BB" w:rsidRDefault="006931BB" w:rsidP="006931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</w:rPr>
      </w:pPr>
      <w:r w:rsidRPr="006931BB">
        <w:rPr>
          <w:rFonts w:ascii="Times New Roman" w:eastAsia="Times New Roman" w:hAnsi="Times New Roman" w:cs="Times New Roman"/>
          <w:color w:val="333333"/>
        </w:rPr>
        <w:t>Kiváló szintű pontos, precíz munkavégzés.</w:t>
      </w:r>
    </w:p>
    <w:p w:rsidR="006931BB" w:rsidRPr="00EC6F46" w:rsidRDefault="006931BB" w:rsidP="006931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EC6F46">
        <w:rPr>
          <w:rFonts w:ascii="Times New Roman" w:eastAsia="Times New Roman" w:hAnsi="Times New Roman" w:cs="Times New Roman"/>
        </w:rPr>
        <w:t>Magas szintű szakmai elkötelezettség és kiemelkedő szakmai ismeret.</w:t>
      </w:r>
    </w:p>
    <w:p w:rsidR="006931BB" w:rsidRPr="00EC6F46" w:rsidRDefault="006931BB" w:rsidP="006931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EC6F46">
        <w:rPr>
          <w:rFonts w:ascii="Times New Roman" w:eastAsia="Times New Roman" w:hAnsi="Times New Roman" w:cs="Times New Roman"/>
        </w:rPr>
        <w:t>Nagyfokú munkabírás.</w:t>
      </w:r>
    </w:p>
    <w:p w:rsidR="006931BB" w:rsidRPr="006931BB" w:rsidRDefault="006931BB" w:rsidP="006931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</w:rPr>
      </w:pPr>
      <w:r w:rsidRPr="006931BB">
        <w:rPr>
          <w:rFonts w:ascii="Times New Roman" w:eastAsia="Times New Roman" w:hAnsi="Times New Roman" w:cs="Times New Roman"/>
          <w:color w:val="333333"/>
        </w:rPr>
        <w:t>Kiváló szintű együttműködő képesség.</w:t>
      </w:r>
    </w:p>
    <w:p w:rsidR="00F82E00" w:rsidRDefault="00F82E00" w:rsidP="00F82E00">
      <w:pPr>
        <w:spacing w:before="284" w:after="284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 w:rsidRPr="00F82E00">
        <w:rPr>
          <w:rFonts w:ascii="Times New Roman" w:eastAsia="Times New Roman" w:hAnsi="Times New Roman" w:cs="Times New Roman"/>
          <w:b/>
          <w:bCs/>
          <w:color w:val="333333"/>
        </w:rPr>
        <w:t>A pályázat részeként benyújtandó iratok, igazolások:</w:t>
      </w:r>
    </w:p>
    <w:p w:rsidR="006931BB" w:rsidRPr="006931BB" w:rsidRDefault="006931BB" w:rsidP="006931BB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6931BB">
        <w:rPr>
          <w:rFonts w:ascii="Times New Roman" w:eastAsia="Times New Roman" w:hAnsi="Times New Roman" w:cs="Times New Roman"/>
          <w:color w:val="333333"/>
        </w:rPr>
        <w:t>Fényképpel ellátott szakmai önéletrajz és motivációs levél.</w:t>
      </w:r>
    </w:p>
    <w:p w:rsidR="006931BB" w:rsidRPr="006931BB" w:rsidRDefault="006931BB" w:rsidP="006931BB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6931BB">
        <w:rPr>
          <w:rFonts w:ascii="Times New Roman" w:eastAsia="Times New Roman" w:hAnsi="Times New Roman" w:cs="Times New Roman"/>
          <w:color w:val="333333"/>
        </w:rPr>
        <w:t xml:space="preserve">Végzettséget, szakképesítést igazoló okiratok másolata. </w:t>
      </w:r>
    </w:p>
    <w:p w:rsidR="006931BB" w:rsidRPr="006931BB" w:rsidRDefault="006931BB" w:rsidP="006931BB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6931BB">
        <w:rPr>
          <w:rFonts w:ascii="Times New Roman" w:eastAsia="Times New Roman" w:hAnsi="Times New Roman" w:cs="Times New Roman"/>
          <w:color w:val="333333"/>
        </w:rPr>
        <w:t>90 napnál nem régebbi hatósági erkölcsi bizonyítvány a büntetlen előélet igazolására.</w:t>
      </w:r>
    </w:p>
    <w:p w:rsidR="006931BB" w:rsidRPr="00EC6F46" w:rsidRDefault="006931BB" w:rsidP="006931BB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EC6F46">
        <w:rPr>
          <w:rFonts w:ascii="Times New Roman" w:eastAsia="Times New Roman" w:hAnsi="Times New Roman" w:cs="Times New Roman"/>
        </w:rPr>
        <w:t>Nyilatkozat, hogy a magasabb vezetői megbízás elnyerése esetén a pályázóval szemben a Kjt. 41. §</w:t>
      </w:r>
      <w:proofErr w:type="spellStart"/>
      <w:r w:rsidRPr="00EC6F46">
        <w:rPr>
          <w:rFonts w:ascii="Times New Roman" w:eastAsia="Times New Roman" w:hAnsi="Times New Roman" w:cs="Times New Roman"/>
        </w:rPr>
        <w:t>-ában</w:t>
      </w:r>
      <w:proofErr w:type="spellEnd"/>
      <w:r w:rsidRPr="00EC6F46">
        <w:rPr>
          <w:rFonts w:ascii="Times New Roman" w:eastAsia="Times New Roman" w:hAnsi="Times New Roman" w:cs="Times New Roman"/>
        </w:rPr>
        <w:t xml:space="preserve"> felsoroltak szerinti összeférhetetlenség nem áll fenn.</w:t>
      </w:r>
    </w:p>
    <w:p w:rsidR="006931BB" w:rsidRPr="006931BB" w:rsidRDefault="006931BB" w:rsidP="006931BB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6931BB">
        <w:rPr>
          <w:rFonts w:ascii="Times New Roman" w:eastAsia="Times New Roman" w:hAnsi="Times New Roman" w:cs="Times New Roman"/>
          <w:color w:val="333333"/>
        </w:rPr>
        <w:t>A pályázó nyilatkozata arról, hogy nem áll cselekvőképességet kizáró vagy korlátozó gondnokság alatt.</w:t>
      </w:r>
    </w:p>
    <w:p w:rsidR="006931BB" w:rsidRPr="006931BB" w:rsidRDefault="006931BB" w:rsidP="006931BB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6931BB">
        <w:rPr>
          <w:rFonts w:ascii="Times New Roman" w:eastAsia="Times New Roman" w:hAnsi="Times New Roman" w:cs="Times New Roman"/>
          <w:color w:val="333333"/>
        </w:rPr>
        <w:t>A pályázó nyilatkozata arról, hogy a vagyonnyilatkozat-tételi kötelezettséget vállalja.</w:t>
      </w:r>
    </w:p>
    <w:p w:rsidR="00EC6F46" w:rsidRDefault="00F82E00" w:rsidP="006931B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82E00">
        <w:rPr>
          <w:rFonts w:ascii="Times New Roman" w:eastAsia="Times New Roman" w:hAnsi="Times New Roman" w:cs="Times New Roman"/>
          <w:b/>
          <w:bCs/>
          <w:color w:val="333333"/>
        </w:rPr>
        <w:t>A beosztás betölthetőségének időpontja:</w:t>
      </w:r>
      <w:r w:rsidR="006931BB">
        <w:rPr>
          <w:rFonts w:ascii="Times New Roman" w:eastAsia="Times New Roman" w:hAnsi="Times New Roman" w:cs="Times New Roman"/>
          <w:color w:val="333333"/>
        </w:rPr>
        <w:t xml:space="preserve"> </w:t>
      </w:r>
      <w:r w:rsidR="001E3205">
        <w:rPr>
          <w:rFonts w:ascii="Times New Roman" w:eastAsia="Times New Roman" w:hAnsi="Times New Roman" w:cs="Times New Roman"/>
          <w:color w:val="333333"/>
        </w:rPr>
        <w:t>A beosztás legkorábban 2021</w:t>
      </w:r>
      <w:r w:rsidRPr="00F82E00">
        <w:rPr>
          <w:rFonts w:ascii="Times New Roman" w:eastAsia="Times New Roman" w:hAnsi="Times New Roman" w:cs="Times New Roman"/>
          <w:color w:val="333333"/>
        </w:rPr>
        <w:t xml:space="preserve">. </w:t>
      </w:r>
      <w:r w:rsidR="001E3205">
        <w:rPr>
          <w:rFonts w:ascii="Times New Roman" w:eastAsia="Times New Roman" w:hAnsi="Times New Roman" w:cs="Times New Roman"/>
          <w:color w:val="333333"/>
        </w:rPr>
        <w:t xml:space="preserve">január </w:t>
      </w:r>
      <w:r w:rsidR="00FB1F4B">
        <w:rPr>
          <w:rFonts w:ascii="Times New Roman" w:eastAsia="Times New Roman" w:hAnsi="Times New Roman" w:cs="Times New Roman"/>
          <w:color w:val="333333"/>
        </w:rPr>
        <w:t>01</w:t>
      </w:r>
      <w:r w:rsidRPr="00F82E00">
        <w:rPr>
          <w:rFonts w:ascii="Times New Roman" w:eastAsia="Times New Roman" w:hAnsi="Times New Roman" w:cs="Times New Roman"/>
          <w:color w:val="333333"/>
        </w:rPr>
        <w:t>. napjától tölthető</w:t>
      </w:r>
      <w:r w:rsidR="00EC6F46">
        <w:rPr>
          <w:rFonts w:ascii="Times New Roman" w:eastAsia="Times New Roman" w:hAnsi="Times New Roman" w:cs="Times New Roman"/>
          <w:color w:val="333333"/>
        </w:rPr>
        <w:t xml:space="preserve"> </w:t>
      </w:r>
      <w:r w:rsidRPr="00F82E00">
        <w:rPr>
          <w:rFonts w:ascii="Times New Roman" w:eastAsia="Times New Roman" w:hAnsi="Times New Roman" w:cs="Times New Roman"/>
          <w:color w:val="333333"/>
        </w:rPr>
        <w:t>be.</w:t>
      </w:r>
    </w:p>
    <w:p w:rsidR="006931BB" w:rsidRPr="00EC6F46" w:rsidRDefault="006931BB" w:rsidP="006931BB">
      <w:pPr>
        <w:spacing w:before="284" w:after="0" w:line="240" w:lineRule="auto"/>
        <w:jc w:val="both"/>
        <w:rPr>
          <w:rFonts w:ascii="Times New Roman" w:eastAsia="Times New Roman" w:hAnsi="Times New Roman" w:cs="Times New Roman"/>
        </w:rPr>
      </w:pPr>
      <w:r w:rsidRPr="00EC6F46">
        <w:rPr>
          <w:rFonts w:ascii="Times New Roman" w:eastAsia="Times New Roman" w:hAnsi="Times New Roman" w:cs="Times New Roman"/>
          <w:b/>
          <w:bCs/>
        </w:rPr>
        <w:t>A pályázat benyújtásának határideje:</w:t>
      </w:r>
      <w:r w:rsidRPr="00EC6F46">
        <w:rPr>
          <w:rFonts w:ascii="Times New Roman" w:eastAsia="Times New Roman" w:hAnsi="Times New Roman" w:cs="Times New Roman"/>
        </w:rPr>
        <w:t> </w:t>
      </w:r>
      <w:r w:rsidR="008B497F" w:rsidRPr="00EC6F46">
        <w:rPr>
          <w:rFonts w:ascii="Times New Roman" w:eastAsia="Times New Roman" w:hAnsi="Times New Roman" w:cs="Times New Roman"/>
        </w:rPr>
        <w:t>2020. november 2</w:t>
      </w:r>
      <w:r w:rsidRPr="00EC6F46">
        <w:rPr>
          <w:rFonts w:ascii="Times New Roman" w:eastAsia="Times New Roman" w:hAnsi="Times New Roman" w:cs="Times New Roman"/>
        </w:rPr>
        <w:t>0.</w:t>
      </w:r>
      <w:r w:rsidR="00EC6F46" w:rsidRPr="00EC6F46">
        <w:rPr>
          <w:rFonts w:ascii="Times New Roman" w:eastAsia="Times New Roman" w:hAnsi="Times New Roman" w:cs="Times New Roman"/>
        </w:rPr>
        <w:t xml:space="preserve"> 12 óra.</w:t>
      </w:r>
    </w:p>
    <w:p w:rsidR="00EC6F46" w:rsidRDefault="006931BB" w:rsidP="00EC6F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F46">
        <w:rPr>
          <w:rFonts w:ascii="Times New Roman" w:eastAsia="Calibri" w:hAnsi="Times New Roman" w:cs="Times New Roman"/>
          <w:sz w:val="24"/>
          <w:szCs w:val="24"/>
        </w:rPr>
        <w:t>A pályázati kiírással kapcsolatosan további információt Győrffyné Molnár Ilona igazgató nyújt, a +36 1 372-3470-es telefonszámon.</w:t>
      </w:r>
    </w:p>
    <w:p w:rsidR="006931BB" w:rsidRPr="006931BB" w:rsidRDefault="006931BB" w:rsidP="00EC6F46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931BB">
        <w:rPr>
          <w:rFonts w:ascii="Times New Roman" w:eastAsia="Times New Roman" w:hAnsi="Times New Roman" w:cs="Times New Roman"/>
          <w:b/>
          <w:bCs/>
          <w:color w:val="333333"/>
        </w:rPr>
        <w:t xml:space="preserve">A munkáltatóval kapcsolatban további információt a </w:t>
      </w:r>
      <w:hyperlink r:id="rId8" w:history="1">
        <w:r w:rsidRPr="006931BB">
          <w:rPr>
            <w:rFonts w:ascii="Times New Roman" w:eastAsia="Times New Roman" w:hAnsi="Times New Roman" w:cs="Times New Roman"/>
            <w:b/>
            <w:bCs/>
            <w:color w:val="0000FF" w:themeColor="hyperlink"/>
            <w:u w:val="single"/>
          </w:rPr>
          <w:t>www.ujbuda.hu</w:t>
        </w:r>
      </w:hyperlink>
      <w:r w:rsidRPr="006931BB">
        <w:rPr>
          <w:rFonts w:ascii="Times New Roman" w:eastAsia="Times New Roman" w:hAnsi="Times New Roman" w:cs="Times New Roman"/>
          <w:b/>
          <w:bCs/>
          <w:color w:val="333333"/>
        </w:rPr>
        <w:t xml:space="preserve"> honlapon szerezhet</w:t>
      </w:r>
      <w:r w:rsidRPr="006931BB">
        <w:rPr>
          <w:rFonts w:ascii="Times New Roman" w:eastAsia="Times New Roman" w:hAnsi="Times New Roman" w:cs="Times New Roman"/>
          <w:b/>
          <w:bCs/>
          <w:color w:val="00B050"/>
        </w:rPr>
        <w:t xml:space="preserve"> </w:t>
      </w:r>
    </w:p>
    <w:p w:rsidR="00EC6F46" w:rsidRPr="00EC6F46" w:rsidRDefault="00EC6F46" w:rsidP="00EC6F4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EC6F46">
        <w:rPr>
          <w:rFonts w:ascii="Times New Roman" w:eastAsia="Times New Roman" w:hAnsi="Times New Roman" w:cs="Times New Roman"/>
          <w:b/>
          <w:bCs/>
          <w:color w:val="333333"/>
        </w:rPr>
        <w:t>A pályázat benyújtásának módja:</w:t>
      </w:r>
    </w:p>
    <w:p w:rsidR="00EC6F46" w:rsidRPr="00EC6F46" w:rsidRDefault="00EC6F46" w:rsidP="00EC6F46">
      <w:pPr>
        <w:jc w:val="both"/>
        <w:rPr>
          <w:rFonts w:ascii="Times New Roman" w:eastAsia="Calibri" w:hAnsi="Times New Roman" w:cs="Times New Roman"/>
          <w:lang w:eastAsia="en-US"/>
        </w:rPr>
      </w:pPr>
      <w:r w:rsidRPr="00EC6F46">
        <w:rPr>
          <w:rFonts w:ascii="Times New Roman" w:eastAsia="Calibri" w:hAnsi="Times New Roman" w:cs="Times New Roman"/>
          <w:b/>
          <w:lang w:eastAsia="en-US"/>
        </w:rPr>
        <w:t xml:space="preserve">- </w:t>
      </w:r>
      <w:r w:rsidRPr="00EC6F46">
        <w:rPr>
          <w:rFonts w:ascii="Times New Roman" w:eastAsia="Calibri" w:hAnsi="Times New Roman" w:cs="Times New Roman"/>
          <w:lang w:eastAsia="en-US"/>
        </w:rPr>
        <w:t xml:space="preserve">Postai úton, a pályázatnak Budapest Főváros XI. Kerület </w:t>
      </w:r>
      <w:proofErr w:type="spellStart"/>
      <w:r w:rsidRPr="00EC6F46">
        <w:rPr>
          <w:rFonts w:ascii="Times New Roman" w:eastAsia="Calibri" w:hAnsi="Times New Roman" w:cs="Times New Roman"/>
          <w:lang w:eastAsia="en-US"/>
        </w:rPr>
        <w:t>Újbudai</w:t>
      </w:r>
      <w:proofErr w:type="spellEnd"/>
      <w:r w:rsidRPr="00EC6F46">
        <w:rPr>
          <w:rFonts w:ascii="Times New Roman" w:eastAsia="Calibri" w:hAnsi="Times New Roman" w:cs="Times New Roman"/>
          <w:lang w:eastAsia="en-US"/>
        </w:rPr>
        <w:t xml:space="preserve"> Polgármesteri Hivatal Humánszolgálati Igazgatóság (1113 Budapest, Bocskai út 39-41.) címre,</w:t>
      </w:r>
    </w:p>
    <w:p w:rsidR="00EC6F46" w:rsidRPr="00EC6F46" w:rsidRDefault="00EC6F46" w:rsidP="00EC6F46">
      <w:pPr>
        <w:jc w:val="both"/>
        <w:rPr>
          <w:rFonts w:ascii="Times New Roman" w:eastAsia="Calibri" w:hAnsi="Times New Roman" w:cs="Times New Roman"/>
          <w:lang w:eastAsia="en-US"/>
        </w:rPr>
      </w:pPr>
      <w:r w:rsidRPr="00EC6F46">
        <w:rPr>
          <w:rFonts w:ascii="Times New Roman" w:eastAsia="Calibri" w:hAnsi="Times New Roman" w:cs="Times New Roman"/>
          <w:b/>
          <w:lang w:eastAsia="en-US"/>
        </w:rPr>
        <w:t>-</w:t>
      </w:r>
      <w:r w:rsidRPr="00EC6F46">
        <w:rPr>
          <w:rFonts w:ascii="Times New Roman" w:eastAsia="Calibri" w:hAnsi="Times New Roman" w:cs="Times New Roman"/>
          <w:lang w:eastAsia="en-US"/>
        </w:rPr>
        <w:t xml:space="preserve"> Személyesen: 1113 Budapest, Zsombolyai utca 4. IV. emelet 408. szoba.</w:t>
      </w:r>
    </w:p>
    <w:p w:rsidR="00EC6F46" w:rsidRPr="00EC6F46" w:rsidRDefault="00EC6F46" w:rsidP="00EC6F4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C6F46">
        <w:rPr>
          <w:rFonts w:ascii="Times New Roman" w:eastAsia="Times New Roman" w:hAnsi="Times New Roman" w:cs="Times New Roman"/>
          <w:b/>
          <w:bCs/>
          <w:color w:val="333333"/>
        </w:rPr>
        <w:t>A pályázat benyújtásának formája:</w:t>
      </w:r>
    </w:p>
    <w:p w:rsidR="00EC6F46" w:rsidRPr="00EC6F46" w:rsidRDefault="00EC6F46" w:rsidP="00EC6F46">
      <w:pPr>
        <w:jc w:val="both"/>
        <w:rPr>
          <w:rFonts w:ascii="Times New Roman" w:eastAsia="Calibri" w:hAnsi="Times New Roman" w:cs="Times New Roman"/>
          <w:lang w:eastAsia="en-US"/>
        </w:rPr>
      </w:pPr>
      <w:r w:rsidRPr="00EC6F46">
        <w:rPr>
          <w:rFonts w:ascii="Times New Roman" w:eastAsia="Calibri" w:hAnsi="Times New Roman" w:cs="Times New Roman"/>
          <w:lang w:eastAsia="en-US"/>
        </w:rPr>
        <w:t>Papír alapon és elektronikus módon (CD-n) való benyújtással vagy megküldéssel. Kérjük a borítékon feltüntetni a megpályázott állás megnevezését: gazdasági vezető.</w:t>
      </w:r>
    </w:p>
    <w:p w:rsidR="00EC6F46" w:rsidRPr="00EC6F46" w:rsidRDefault="00EC6F46" w:rsidP="00EC6F4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EC6F46">
        <w:rPr>
          <w:rFonts w:ascii="Times New Roman" w:eastAsia="Times New Roman" w:hAnsi="Times New Roman" w:cs="Times New Roman"/>
          <w:b/>
          <w:bCs/>
          <w:color w:val="333333"/>
        </w:rPr>
        <w:t>A pályázat elbírálásának módja, rendje:</w:t>
      </w:r>
    </w:p>
    <w:p w:rsidR="00EC6F46" w:rsidRPr="00EC6F46" w:rsidRDefault="00EC6F46" w:rsidP="00EC6F46">
      <w:pPr>
        <w:spacing w:before="284" w:after="0" w:line="240" w:lineRule="auto"/>
        <w:jc w:val="both"/>
        <w:rPr>
          <w:rFonts w:ascii="Times New Roman" w:eastAsia="Times New Roman" w:hAnsi="Times New Roman" w:cs="Times New Roman"/>
        </w:rPr>
      </w:pPr>
      <w:r w:rsidRPr="00EC6F46">
        <w:rPr>
          <w:rFonts w:ascii="Times New Roman" w:eastAsia="Times New Roman" w:hAnsi="Times New Roman" w:cs="Times New Roman"/>
        </w:rPr>
        <w:t>A pályázatokat a Kjt. 20/</w:t>
      </w:r>
      <w:proofErr w:type="gramStart"/>
      <w:r w:rsidRPr="00EC6F46">
        <w:rPr>
          <w:rFonts w:ascii="Times New Roman" w:eastAsia="Times New Roman" w:hAnsi="Times New Roman" w:cs="Times New Roman"/>
        </w:rPr>
        <w:t>A</w:t>
      </w:r>
      <w:proofErr w:type="gramEnd"/>
      <w:r w:rsidRPr="00EC6F46">
        <w:rPr>
          <w:rFonts w:ascii="Times New Roman" w:eastAsia="Times New Roman" w:hAnsi="Times New Roman" w:cs="Times New Roman"/>
        </w:rPr>
        <w:t>. § (6) bekezdésében nevezett szakmai bizottság véleményezi. A pályázatokat Újbuda Önkormányzata Képviselő-testülete bírálja el. A magasabb vezetői megbízással egyidejű közalkalmazotti munkakörbe való kinevezés esetén, amennyiben a pályázóra a Kjt. 21/</w:t>
      </w:r>
      <w:proofErr w:type="gramStart"/>
      <w:r w:rsidRPr="00EC6F46">
        <w:rPr>
          <w:rFonts w:ascii="Times New Roman" w:eastAsia="Times New Roman" w:hAnsi="Times New Roman" w:cs="Times New Roman"/>
        </w:rPr>
        <w:t>A</w:t>
      </w:r>
      <w:proofErr w:type="gramEnd"/>
      <w:r w:rsidRPr="00EC6F46">
        <w:rPr>
          <w:rFonts w:ascii="Times New Roman" w:eastAsia="Times New Roman" w:hAnsi="Times New Roman" w:cs="Times New Roman"/>
        </w:rPr>
        <w:t>. § (4) és (5) bekezdése nem érvényesíthető, úgy három hónap próbaidő kikötése kötelező. A kiíró a pályázat eredménytelenné nyilvánításának jogát fenntartja.</w:t>
      </w:r>
    </w:p>
    <w:p w:rsidR="002D156E" w:rsidRDefault="002D156E" w:rsidP="006931B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931BB" w:rsidRPr="00EC6F46" w:rsidRDefault="006931BB" w:rsidP="006931BB">
      <w:pPr>
        <w:spacing w:before="284" w:after="0" w:line="240" w:lineRule="auto"/>
        <w:jc w:val="both"/>
        <w:rPr>
          <w:rFonts w:ascii="Times New Roman" w:eastAsia="Times New Roman" w:hAnsi="Times New Roman" w:cs="Times New Roman"/>
        </w:rPr>
      </w:pPr>
      <w:r w:rsidRPr="00EC6F46">
        <w:rPr>
          <w:rFonts w:ascii="Times New Roman" w:eastAsia="Times New Roman" w:hAnsi="Times New Roman" w:cs="Times New Roman"/>
          <w:b/>
          <w:bCs/>
        </w:rPr>
        <w:lastRenderedPageBreak/>
        <w:t>A pályázat elbírálásának határideje:</w:t>
      </w:r>
      <w:r w:rsidRPr="00EC6F46">
        <w:rPr>
          <w:rFonts w:ascii="Times New Roman" w:eastAsia="Times New Roman" w:hAnsi="Times New Roman" w:cs="Times New Roman"/>
        </w:rPr>
        <w:t> 2020. december 17.</w:t>
      </w:r>
    </w:p>
    <w:p w:rsidR="006931BB" w:rsidRPr="00EC6F46" w:rsidRDefault="006931BB" w:rsidP="006931BB">
      <w:pPr>
        <w:spacing w:before="284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31BB" w:rsidRPr="002D156E" w:rsidRDefault="006931BB" w:rsidP="006931BB">
      <w:pPr>
        <w:jc w:val="both"/>
        <w:rPr>
          <w:rFonts w:ascii="Times New Roman" w:eastAsia="Calibri" w:hAnsi="Times New Roman" w:cs="Times New Roman"/>
          <w:b/>
        </w:rPr>
      </w:pPr>
      <w:r w:rsidRPr="002D156E">
        <w:rPr>
          <w:rFonts w:ascii="Times New Roman" w:eastAsia="Calibri" w:hAnsi="Times New Roman" w:cs="Times New Roman"/>
          <w:b/>
        </w:rPr>
        <w:t xml:space="preserve">A pályázati kiírás közzétételének helye, ideje: </w:t>
      </w:r>
    </w:p>
    <w:p w:rsidR="006931BB" w:rsidRPr="002D156E" w:rsidRDefault="006931BB" w:rsidP="006931BB">
      <w:pPr>
        <w:jc w:val="both"/>
        <w:rPr>
          <w:rFonts w:ascii="Times New Roman" w:eastAsia="Calibri" w:hAnsi="Times New Roman" w:cs="Times New Roman"/>
          <w:b/>
        </w:rPr>
      </w:pPr>
      <w:r w:rsidRPr="002D156E">
        <w:rPr>
          <w:rFonts w:ascii="Times New Roman" w:eastAsia="Calibri" w:hAnsi="Times New Roman" w:cs="Times New Roman"/>
          <w:b/>
        </w:rPr>
        <w:t xml:space="preserve">- </w:t>
      </w:r>
      <w:r w:rsidRPr="002D156E">
        <w:rPr>
          <w:rFonts w:ascii="Times New Roman" w:eastAsia="Calibri" w:hAnsi="Times New Roman" w:cs="Times New Roman"/>
        </w:rPr>
        <w:t>A kormányzati személyügyi központ internet</w:t>
      </w:r>
      <w:bookmarkStart w:id="0" w:name="_GoBack"/>
      <w:bookmarkEnd w:id="0"/>
      <w:r w:rsidRPr="002D156E">
        <w:rPr>
          <w:rFonts w:ascii="Times New Roman" w:eastAsia="Calibri" w:hAnsi="Times New Roman" w:cs="Times New Roman"/>
        </w:rPr>
        <w:t>es oldala (KÖZIGÁLLÁS): 2020. október 21.</w:t>
      </w:r>
    </w:p>
    <w:p w:rsidR="006931BB" w:rsidRPr="002D156E" w:rsidRDefault="006931BB" w:rsidP="006931BB">
      <w:pPr>
        <w:jc w:val="both"/>
        <w:rPr>
          <w:rFonts w:ascii="Times New Roman" w:eastAsia="Calibri" w:hAnsi="Times New Roman" w:cs="Times New Roman"/>
        </w:rPr>
      </w:pPr>
      <w:r w:rsidRPr="002D156E">
        <w:rPr>
          <w:rFonts w:ascii="Times New Roman" w:eastAsia="Calibri" w:hAnsi="Times New Roman" w:cs="Times New Roman"/>
          <w:b/>
        </w:rPr>
        <w:t>-</w:t>
      </w:r>
      <w:r w:rsidRPr="002D156E">
        <w:rPr>
          <w:rFonts w:ascii="Times New Roman" w:eastAsia="Calibri" w:hAnsi="Times New Roman" w:cs="Times New Roman"/>
        </w:rPr>
        <w:t xml:space="preserve"> Újbuda Honlapja 2020. október 21-éig.</w:t>
      </w:r>
    </w:p>
    <w:p w:rsidR="00AC5521" w:rsidRPr="00F82E00" w:rsidRDefault="00AC5521">
      <w:pPr>
        <w:rPr>
          <w:rFonts w:ascii="Times New Roman" w:hAnsi="Times New Roman" w:cs="Times New Roman"/>
          <w:sz w:val="24"/>
          <w:szCs w:val="24"/>
        </w:rPr>
      </w:pPr>
    </w:p>
    <w:sectPr w:rsidR="00AC5521" w:rsidRPr="00F82E00" w:rsidSect="00AC5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6E" w:rsidRDefault="002D156E" w:rsidP="00E04173">
      <w:pPr>
        <w:spacing w:after="0" w:line="240" w:lineRule="auto"/>
      </w:pPr>
      <w:r>
        <w:separator/>
      </w:r>
    </w:p>
  </w:endnote>
  <w:endnote w:type="continuationSeparator" w:id="0">
    <w:p w:rsidR="002D156E" w:rsidRDefault="002D156E" w:rsidP="00E0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6E" w:rsidRDefault="002D156E" w:rsidP="00E04173">
      <w:pPr>
        <w:spacing w:after="0" w:line="240" w:lineRule="auto"/>
      </w:pPr>
      <w:r>
        <w:separator/>
      </w:r>
    </w:p>
  </w:footnote>
  <w:footnote w:type="continuationSeparator" w:id="0">
    <w:p w:rsidR="002D156E" w:rsidRDefault="002D156E" w:rsidP="00E0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537"/>
    <w:multiLevelType w:val="hybridMultilevel"/>
    <w:tmpl w:val="C5362E0E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1C5342D"/>
    <w:multiLevelType w:val="hybridMultilevel"/>
    <w:tmpl w:val="E03E2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B2C8E"/>
    <w:multiLevelType w:val="hybridMultilevel"/>
    <w:tmpl w:val="06CAD0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E00D9"/>
    <w:multiLevelType w:val="hybridMultilevel"/>
    <w:tmpl w:val="3300F3AE"/>
    <w:lvl w:ilvl="0" w:tplc="C10EA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C5290"/>
    <w:multiLevelType w:val="hybridMultilevel"/>
    <w:tmpl w:val="3AA0794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00"/>
    <w:rsid w:val="000100E6"/>
    <w:rsid w:val="00020668"/>
    <w:rsid w:val="000807A1"/>
    <w:rsid w:val="00085C7E"/>
    <w:rsid w:val="00124896"/>
    <w:rsid w:val="001E3205"/>
    <w:rsid w:val="00221961"/>
    <w:rsid w:val="00244523"/>
    <w:rsid w:val="002D156E"/>
    <w:rsid w:val="00385D11"/>
    <w:rsid w:val="003C4AB1"/>
    <w:rsid w:val="00530368"/>
    <w:rsid w:val="005D53F2"/>
    <w:rsid w:val="006931BB"/>
    <w:rsid w:val="0072418D"/>
    <w:rsid w:val="007B2D7D"/>
    <w:rsid w:val="008B2859"/>
    <w:rsid w:val="008B497F"/>
    <w:rsid w:val="008C521F"/>
    <w:rsid w:val="008E7ECE"/>
    <w:rsid w:val="00934A03"/>
    <w:rsid w:val="00937C63"/>
    <w:rsid w:val="009F24FA"/>
    <w:rsid w:val="00A1371C"/>
    <w:rsid w:val="00A177FA"/>
    <w:rsid w:val="00A42320"/>
    <w:rsid w:val="00A84433"/>
    <w:rsid w:val="00AC5521"/>
    <w:rsid w:val="00AE754A"/>
    <w:rsid w:val="00B40924"/>
    <w:rsid w:val="00BA528C"/>
    <w:rsid w:val="00BF5518"/>
    <w:rsid w:val="00CA1EF6"/>
    <w:rsid w:val="00D8192D"/>
    <w:rsid w:val="00E04173"/>
    <w:rsid w:val="00E6665E"/>
    <w:rsid w:val="00EC6F46"/>
    <w:rsid w:val="00F54238"/>
    <w:rsid w:val="00F613C9"/>
    <w:rsid w:val="00F82E00"/>
    <w:rsid w:val="00FA276D"/>
    <w:rsid w:val="00FB0645"/>
    <w:rsid w:val="00FB1F4B"/>
    <w:rsid w:val="00FE1CC5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F82E00"/>
  </w:style>
  <w:style w:type="paragraph" w:styleId="NormlWeb">
    <w:name w:val="Normal (Web)"/>
    <w:basedOn w:val="Norml"/>
    <w:uiPriority w:val="99"/>
    <w:semiHidden/>
    <w:unhideWhenUsed/>
    <w:rsid w:val="00F8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F82E00"/>
  </w:style>
  <w:style w:type="character" w:customStyle="1" w:styleId="msolarger">
    <w:name w:val="msolarger"/>
    <w:basedOn w:val="Bekezdsalapbettpusa"/>
    <w:rsid w:val="00F82E00"/>
  </w:style>
  <w:style w:type="character" w:styleId="Kiemels2">
    <w:name w:val="Strong"/>
    <w:basedOn w:val="Bekezdsalapbettpusa"/>
    <w:uiPriority w:val="22"/>
    <w:qFormat/>
    <w:rsid w:val="00F82E00"/>
    <w:rPr>
      <w:b/>
      <w:bCs/>
    </w:rPr>
  </w:style>
  <w:style w:type="paragraph" w:styleId="lfej">
    <w:name w:val="header"/>
    <w:basedOn w:val="Norml"/>
    <w:link w:val="lfejChar"/>
    <w:uiPriority w:val="99"/>
    <w:semiHidden/>
    <w:unhideWhenUsed/>
    <w:rsid w:val="00E041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04173"/>
  </w:style>
  <w:style w:type="paragraph" w:styleId="llb">
    <w:name w:val="footer"/>
    <w:basedOn w:val="Norml"/>
    <w:link w:val="llbChar"/>
    <w:uiPriority w:val="99"/>
    <w:semiHidden/>
    <w:unhideWhenUsed/>
    <w:rsid w:val="00E041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04173"/>
  </w:style>
  <w:style w:type="paragraph" w:styleId="Listaszerbekezds">
    <w:name w:val="List Paragraph"/>
    <w:basedOn w:val="Norml"/>
    <w:uiPriority w:val="34"/>
    <w:qFormat/>
    <w:rsid w:val="00F613C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F82E00"/>
  </w:style>
  <w:style w:type="paragraph" w:styleId="NormlWeb">
    <w:name w:val="Normal (Web)"/>
    <w:basedOn w:val="Norml"/>
    <w:uiPriority w:val="99"/>
    <w:semiHidden/>
    <w:unhideWhenUsed/>
    <w:rsid w:val="00F8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F82E00"/>
  </w:style>
  <w:style w:type="character" w:customStyle="1" w:styleId="msolarger">
    <w:name w:val="msolarger"/>
    <w:basedOn w:val="Bekezdsalapbettpusa"/>
    <w:rsid w:val="00F82E00"/>
  </w:style>
  <w:style w:type="character" w:styleId="Kiemels2">
    <w:name w:val="Strong"/>
    <w:basedOn w:val="Bekezdsalapbettpusa"/>
    <w:uiPriority w:val="22"/>
    <w:qFormat/>
    <w:rsid w:val="00F82E00"/>
    <w:rPr>
      <w:b/>
      <w:bCs/>
    </w:rPr>
  </w:style>
  <w:style w:type="paragraph" w:styleId="lfej">
    <w:name w:val="header"/>
    <w:basedOn w:val="Norml"/>
    <w:link w:val="lfejChar"/>
    <w:uiPriority w:val="99"/>
    <w:semiHidden/>
    <w:unhideWhenUsed/>
    <w:rsid w:val="00E041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04173"/>
  </w:style>
  <w:style w:type="paragraph" w:styleId="llb">
    <w:name w:val="footer"/>
    <w:basedOn w:val="Norml"/>
    <w:link w:val="llbChar"/>
    <w:uiPriority w:val="99"/>
    <w:semiHidden/>
    <w:unhideWhenUsed/>
    <w:rsid w:val="00E041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04173"/>
  </w:style>
  <w:style w:type="paragraph" w:styleId="Listaszerbekezds">
    <w:name w:val="List Paragraph"/>
    <w:basedOn w:val="Norml"/>
    <w:uiPriority w:val="34"/>
    <w:qFormat/>
    <w:rsid w:val="00F613C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buda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XI.Kerület Újbuda Önkormányzata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LantosE</dc:creator>
  <cp:lastModifiedBy>MarCs</cp:lastModifiedBy>
  <cp:revision>3</cp:revision>
  <cp:lastPrinted>2020-10-01T08:48:00Z</cp:lastPrinted>
  <dcterms:created xsi:type="dcterms:W3CDTF">2020-10-08T11:14:00Z</dcterms:created>
  <dcterms:modified xsi:type="dcterms:W3CDTF">2020-10-08T11:16:00Z</dcterms:modified>
</cp:coreProperties>
</file>