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A26DB" w:rsidRDefault="00DA26DB"/>
    <w:tbl>
      <w:tblPr>
        <w:tblStyle w:val="a"/>
        <w:tblW w:w="870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9"/>
        <w:gridCol w:w="5553"/>
      </w:tblGrid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ind w:right="19"/>
              <w:jc w:val="both"/>
            </w:pPr>
            <w:r>
              <w:t>Sáfrány u. 40. VII. 76. szám alatti lakás - bérlőkijelölés</w:t>
            </w:r>
          </w:p>
          <w:p w:rsidR="00F85240" w:rsidRDefault="00F85240" w:rsidP="00C1171E">
            <w:pPr>
              <w:widowControl w:val="0"/>
              <w:spacing w:line="240" w:lineRule="auto"/>
              <w:jc w:val="both"/>
            </w:pP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16/2020.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Sáfrány utca 54. VI. 64. szám alatti lakás - bérlőkijelölés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Kisköre u. 13. II. 7. szám alatti lakás  - bérlőkijelölés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Fegyvernek u. 4. IV. 42. szám alatti lakás - bérlőkijelölés </w:t>
            </w:r>
          </w:p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Tippan utca 1. A. lph. I. 111. szám alatti lakás - bérlőkijelölés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Albertfalva u 4. 21. számmal jelölt területet gépkocsi tárolásra kiutalása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Fehérvári út 182-190/B. 32. számmal jelölt területet gépkocsi tárolásra kiutalása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22/2020.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ind w:right="19"/>
              <w:jc w:val="both"/>
            </w:pPr>
            <w:r>
              <w:t>Fehérvári út 182-190/B. II. lh. III. 2 szám alatti lakás konyhabútor cseréjének munkáira vonatkozó költség megtérítése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23/2020.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Bartók Béla út 31. fszt. 1. szám alatti lakás - bérlőkijelölés </w:t>
            </w:r>
          </w:p>
        </w:tc>
      </w:tr>
      <w:tr w:rsidR="00F85240" w:rsidTr="00C1171E">
        <w:trPr>
          <w:trHeight w:val="450"/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24/2020. (III. 19.)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ind w:right="-69"/>
              <w:jc w:val="both"/>
            </w:pPr>
            <w:r>
              <w:t>Bartók Béla út 31. fszt. 1. szám alatti lakás - tartaléklistára helyezés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57/2020. (IV. 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bérlőkijelölés 1., Albertfalva u 4. I. 1.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58/2020. (IV. 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bérlőkijelölés 2., Karcag utca 64. fsz. 5.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59/2020. (IV. 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bérlőkijelölés 3., Fejér Lipót u. 63. XIII. em. 101.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60/2020. (IV. 9.)</w:t>
            </w:r>
          </w:p>
        </w:tc>
        <w:tc>
          <w:tcPr>
            <w:tcW w:w="5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bérlőkijelölés 4.,  Sáfrány u. 54. II. 19.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112/2020. (IV. 17.)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bérlőkijelölés 1.,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113/2020. (IV. 17.)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bérlőkijelölés 2.,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114/2020. (IV. 17.)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bérlőkijelölés 3.,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145/2020.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Lakás – bérbeadás 1. Fehérvári út 182-190/B. I. lh. IV. 8.</w:t>
            </w:r>
          </w:p>
        </w:tc>
      </w:tr>
    </w:tbl>
    <w:p w:rsidR="00C1171E" w:rsidRDefault="00C1171E"/>
    <w:tbl>
      <w:tblPr>
        <w:tblStyle w:val="a"/>
        <w:tblW w:w="870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9"/>
        <w:gridCol w:w="5553"/>
      </w:tblGrid>
      <w:tr w:rsidR="00F85240" w:rsidTr="00C1171E">
        <w:trPr>
          <w:jc w:val="center"/>
        </w:trPr>
        <w:tc>
          <w:tcPr>
            <w:tcW w:w="314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146/2020. (IV. 24.)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Lakás – bérbeadás 2. Fehérvári út 182-190/B. II. lh. I. 1.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147/2020. (IV. 24.)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Lakás – bérbeadás 3. Fehérvári út 182-190/B. II. lh. II. 1.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148/2020.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Lakás – bérbeadás 4. Fehérvári út 182-190/B. II. lh. II. 2.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149/2020.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Lakás – bérbeadás 5. Fehérvári út 182-190/B. II. lh. IV. 2.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150/2020.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Lakás – bérbeadás 6. Fehérvári út 182-190/B. II. lh. IV. 3.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151/2020.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Lakás – bérbeadás 7. Fehérvári út 182-190/B. II. lh. V. 1.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152/2020. (IV. 23.)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8.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153/2020.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9.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154/2020.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10.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155/2020.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11.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156/2020.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Döntés házi gyermekorvosi praxisról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157/2020. (IV. 24.)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Cégváltozás - új feladatellátási szerződés felnőtt háziorvosi praxisra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168/2020. (IV. 30.) 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1.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169/2020. (IV. 30.)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2.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170/2020. (IV. 30.)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3.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171/2020. (IV. 30.)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Lakás – bérbeadás 4. (lakáscsere)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217/2020. (V. 7.) 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1. Sáfrány u. 52. fszt. 5.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218/2020. (V. 7.) 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Lakás – bérbeadás 2. Fehérvári út 139. VII. 22.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252/2020. (V. 15.)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1. Szittya utca 5. fszt. 2.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253/2020. (V. 15.)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2. Albertfalva u 4. fszt. 3.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254/2020. (V. 15.)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 – bérbeadás 3. Albertfalva u 4. II. 16.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255/2020. (V. 15.)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Felnőtt fogorvosi praxis – feladatellátási szerződés megkötése </w:t>
            </w:r>
          </w:p>
        </w:tc>
      </w:tr>
    </w:tbl>
    <w:p w:rsidR="00C1171E" w:rsidRDefault="00C1171E"/>
    <w:p w:rsidR="00C1171E" w:rsidRDefault="00C1171E"/>
    <w:tbl>
      <w:tblPr>
        <w:tblStyle w:val="a"/>
        <w:tblW w:w="870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9"/>
        <w:gridCol w:w="5553"/>
      </w:tblGrid>
      <w:tr w:rsidR="00F85240" w:rsidTr="00C1171E">
        <w:trPr>
          <w:jc w:val="center"/>
        </w:trPr>
        <w:tc>
          <w:tcPr>
            <w:tcW w:w="314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406/2020. (V. 29.)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Szociális ügyek elbírálása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407/2020. (V. 29.)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408/2020.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409/2020.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2.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410/2020.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2.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411/2020.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3.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412/2020.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3.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413/2020. (V. 28.)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4.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414/2020.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4.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415/2020.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5.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416/2020.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5.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417/2020.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6.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418/2020.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6.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419/2020.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7.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420/2020.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7.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421/2020.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8.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422/2020.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8.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423/2020.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9.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424/2020.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9.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425/2020. (V. 29)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10.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426/2020.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10.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427/2020.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11.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428/2020.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11.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429/2020.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12.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430/2020.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12. </w:t>
            </w:r>
          </w:p>
        </w:tc>
      </w:tr>
    </w:tbl>
    <w:p w:rsidR="00C1171E" w:rsidRDefault="00C1171E"/>
    <w:tbl>
      <w:tblPr>
        <w:tblStyle w:val="a"/>
        <w:tblW w:w="870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9"/>
        <w:gridCol w:w="5553"/>
      </w:tblGrid>
      <w:tr w:rsidR="00F85240" w:rsidTr="00C1171E">
        <w:trPr>
          <w:jc w:val="center"/>
        </w:trPr>
        <w:tc>
          <w:tcPr>
            <w:tcW w:w="314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431/2020. (V. 29.)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13.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432/2020. (V. 29.)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13.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433/2020.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14.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434/2020.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14.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435/2020.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15.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436/2020.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15.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437/2020.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16.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438/2020.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16.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439/2020.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17.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440/2020.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17.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441/2020. (V. 28.)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18.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442/2020. (V. 28.)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18.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443/2020.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19.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444/2020.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tartaléklista 19.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445/2020.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20.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446/2020.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21.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447/2020. (V. 29.)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 xml:space="preserve">Lakásügyek – bérlőkijelölés 22. </w:t>
            </w:r>
          </w:p>
        </w:tc>
      </w:tr>
      <w:tr w:rsidR="00F85240" w:rsidTr="00C1171E">
        <w:trPr>
          <w:jc w:val="center"/>
        </w:trPr>
        <w:tc>
          <w:tcPr>
            <w:tcW w:w="3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482/2020. (VI. 8.) </w:t>
            </w:r>
          </w:p>
        </w:tc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240" w:rsidRDefault="00F85240" w:rsidP="00C1171E">
            <w:pPr>
              <w:widowControl w:val="0"/>
              <w:spacing w:line="240" w:lineRule="auto"/>
              <w:jc w:val="both"/>
            </w:pPr>
            <w:r>
              <w:t>üres lakások 2020. évi bérbeadásának jogcím szerinti arányai</w:t>
            </w:r>
          </w:p>
        </w:tc>
      </w:tr>
    </w:tbl>
    <w:p w:rsidR="00DA26DB" w:rsidRDefault="00DA26DB" w:rsidP="00C1171E">
      <w:pPr>
        <w:spacing w:line="240" w:lineRule="auto"/>
      </w:pPr>
    </w:p>
    <w:sectPr w:rsidR="00DA26DB" w:rsidSect="00C1171E">
      <w:headerReference w:type="default" r:id="rId6"/>
      <w:pgSz w:w="11907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A24" w:rsidRDefault="00A95A24">
      <w:pPr>
        <w:spacing w:line="240" w:lineRule="auto"/>
      </w:pPr>
      <w:r>
        <w:separator/>
      </w:r>
    </w:p>
  </w:endnote>
  <w:endnote w:type="continuationSeparator" w:id="0">
    <w:p w:rsidR="00A95A24" w:rsidRDefault="00A95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A24" w:rsidRDefault="00A95A24">
      <w:pPr>
        <w:spacing w:line="240" w:lineRule="auto"/>
      </w:pPr>
      <w:r>
        <w:separator/>
      </w:r>
    </w:p>
  </w:footnote>
  <w:footnote w:type="continuationSeparator" w:id="0">
    <w:p w:rsidR="00A95A24" w:rsidRDefault="00A95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255" w:rsidRDefault="00A27255"/>
  <w:tbl>
    <w:tblPr>
      <w:tblStyle w:val="a0"/>
      <w:tblW w:w="875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03"/>
      <w:gridCol w:w="5647"/>
    </w:tblGrid>
    <w:tr w:rsidR="00F85240" w:rsidTr="00C1171E">
      <w:trPr>
        <w:jc w:val="center"/>
      </w:trPr>
      <w:tc>
        <w:tcPr>
          <w:tcW w:w="3103" w:type="dxa"/>
          <w:shd w:val="clear" w:color="auto" w:fill="D9D9D9"/>
          <w:tcMar>
            <w:top w:w="100" w:type="dxa"/>
            <w:left w:w="100" w:type="dxa"/>
            <w:bottom w:w="100" w:type="dxa"/>
            <w:right w:w="100" w:type="dxa"/>
          </w:tcMar>
        </w:tcPr>
        <w:p w:rsidR="00F85240" w:rsidRDefault="00F85240">
          <w:pPr>
            <w:widowControl w:val="0"/>
            <w:spacing w:line="240" w:lineRule="auto"/>
            <w:jc w:val="center"/>
            <w:rPr>
              <w:b/>
            </w:rPr>
          </w:pPr>
          <w:r>
            <w:rPr>
              <w:b/>
            </w:rPr>
            <w:t>Polgármesteri határozat száma</w:t>
          </w:r>
        </w:p>
      </w:tc>
      <w:tc>
        <w:tcPr>
          <w:tcW w:w="5647" w:type="dxa"/>
          <w:shd w:val="clear" w:color="auto" w:fill="D9D9D9"/>
          <w:tcMar>
            <w:top w:w="100" w:type="dxa"/>
            <w:left w:w="100" w:type="dxa"/>
            <w:bottom w:w="100" w:type="dxa"/>
            <w:right w:w="100" w:type="dxa"/>
          </w:tcMar>
        </w:tcPr>
        <w:p w:rsidR="00F85240" w:rsidRDefault="00F85240">
          <w:pPr>
            <w:widowControl w:val="0"/>
            <w:spacing w:line="240" w:lineRule="auto"/>
            <w:jc w:val="center"/>
            <w:rPr>
              <w:b/>
            </w:rPr>
          </w:pPr>
          <w:r>
            <w:rPr>
              <w:b/>
            </w:rPr>
            <w:t>Határozat rövid tartalma</w:t>
          </w:r>
        </w:p>
        <w:p w:rsidR="00F85240" w:rsidRDefault="00F85240">
          <w:pPr>
            <w:widowControl w:val="0"/>
            <w:spacing w:line="240" w:lineRule="auto"/>
            <w:jc w:val="center"/>
            <w:rPr>
              <w:b/>
            </w:rPr>
          </w:pPr>
        </w:p>
      </w:tc>
    </w:tr>
  </w:tbl>
  <w:p w:rsidR="00A27255" w:rsidRDefault="00A27255">
    <w:pP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DB"/>
    <w:rsid w:val="0006729C"/>
    <w:rsid w:val="00703154"/>
    <w:rsid w:val="00A27255"/>
    <w:rsid w:val="00A95A24"/>
    <w:rsid w:val="00BE657A"/>
    <w:rsid w:val="00C1171E"/>
    <w:rsid w:val="00DA26DB"/>
    <w:rsid w:val="00F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35867-27A3-4B47-9436-8BF21F0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2725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255"/>
  </w:style>
  <w:style w:type="paragraph" w:styleId="llb">
    <w:name w:val="footer"/>
    <w:basedOn w:val="Norml"/>
    <w:link w:val="llbChar"/>
    <w:uiPriority w:val="99"/>
    <w:unhideWhenUsed/>
    <w:rsid w:val="00A2725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Sárhelyi Erika</dc:creator>
  <cp:lastModifiedBy>solyom-lovasz.edit</cp:lastModifiedBy>
  <cp:revision>2</cp:revision>
  <dcterms:created xsi:type="dcterms:W3CDTF">2020-06-17T07:48:00Z</dcterms:created>
  <dcterms:modified xsi:type="dcterms:W3CDTF">2020-06-17T07:48:00Z</dcterms:modified>
</cp:coreProperties>
</file>