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43" w:rsidRDefault="00E67F43" w:rsidP="00E67F43">
      <w:pPr>
        <w:tabs>
          <w:tab w:val="left" w:leader="dot" w:pos="9072"/>
          <w:tab w:val="left" w:leader="dot" w:pos="16443"/>
        </w:tabs>
        <w:spacing w:after="36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…/2020. (I. 23.) XI.ÖK határozat melléklete</w:t>
      </w:r>
    </w:p>
    <w:p w:rsidR="00975112" w:rsidRPr="001F3083" w:rsidRDefault="00975112" w:rsidP="00E67F43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1F3083">
        <w:rPr>
          <w:rFonts w:asciiTheme="majorHAnsi" w:hAnsiTheme="majorHAnsi"/>
          <w:sz w:val="22"/>
          <w:szCs w:val="22"/>
        </w:rPr>
        <w:t>Okirat száma:</w:t>
      </w:r>
      <w:r w:rsidR="003A559F" w:rsidRPr="001F3083">
        <w:rPr>
          <w:rFonts w:asciiTheme="majorHAnsi" w:hAnsiTheme="majorHAnsi"/>
          <w:sz w:val="22"/>
          <w:szCs w:val="22"/>
        </w:rPr>
        <w:t xml:space="preserve"> </w:t>
      </w:r>
      <w:r w:rsidR="009A1938">
        <w:rPr>
          <w:rFonts w:asciiTheme="majorHAnsi" w:hAnsiTheme="majorHAnsi"/>
          <w:sz w:val="22"/>
          <w:szCs w:val="22"/>
        </w:rPr>
        <w:t>XV-</w:t>
      </w:r>
      <w:r w:rsidR="000567A4">
        <w:rPr>
          <w:rFonts w:asciiTheme="majorHAnsi" w:hAnsiTheme="majorHAnsi"/>
          <w:sz w:val="22"/>
          <w:szCs w:val="22"/>
        </w:rPr>
        <w:t>3</w:t>
      </w:r>
      <w:r w:rsidR="009A1938">
        <w:rPr>
          <w:rFonts w:asciiTheme="majorHAnsi" w:hAnsiTheme="majorHAnsi"/>
          <w:sz w:val="22"/>
          <w:szCs w:val="22"/>
        </w:rPr>
        <w:t xml:space="preserve"> </w:t>
      </w:r>
      <w:r w:rsidR="008A7617">
        <w:rPr>
          <w:rFonts w:asciiTheme="majorHAnsi" w:hAnsiTheme="majorHAnsi"/>
          <w:sz w:val="22"/>
          <w:szCs w:val="22"/>
        </w:rPr>
        <w:t>-</w:t>
      </w:r>
      <w:r w:rsidR="000567A4">
        <w:rPr>
          <w:rFonts w:asciiTheme="majorHAnsi" w:hAnsiTheme="majorHAnsi"/>
          <w:sz w:val="22"/>
          <w:szCs w:val="22"/>
        </w:rPr>
        <w:t>8</w:t>
      </w:r>
      <w:r w:rsidR="008A7617">
        <w:rPr>
          <w:rFonts w:asciiTheme="majorHAnsi" w:hAnsiTheme="majorHAnsi"/>
          <w:sz w:val="22"/>
          <w:szCs w:val="22"/>
        </w:rPr>
        <w:t>/20</w:t>
      </w:r>
      <w:r w:rsidR="000567A4">
        <w:rPr>
          <w:rFonts w:asciiTheme="majorHAnsi" w:hAnsiTheme="majorHAnsi"/>
          <w:sz w:val="22"/>
          <w:szCs w:val="22"/>
        </w:rPr>
        <w:t>20</w:t>
      </w:r>
      <w:r w:rsidR="008A7617">
        <w:rPr>
          <w:rFonts w:asciiTheme="majorHAnsi" w:hAnsiTheme="majorHAnsi"/>
          <w:sz w:val="22"/>
          <w:szCs w:val="22"/>
        </w:rPr>
        <w:t>.</w:t>
      </w:r>
    </w:p>
    <w:p w:rsidR="00975112" w:rsidRPr="00E57AA3" w:rsidRDefault="0097511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1F3083">
        <w:rPr>
          <w:rFonts w:asciiTheme="majorHAnsi" w:hAnsiTheme="majorHAnsi"/>
          <w:sz w:val="40"/>
          <w:szCs w:val="24"/>
        </w:rPr>
        <w:t>Alapító okirat</w:t>
      </w:r>
      <w:r w:rsidRPr="001F3083">
        <w:rPr>
          <w:rFonts w:asciiTheme="majorHAnsi" w:hAnsiTheme="majorHAnsi"/>
          <w:sz w:val="40"/>
          <w:szCs w:val="24"/>
        </w:rPr>
        <w:br/>
      </w:r>
      <w:r w:rsidRPr="001F3083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975112" w:rsidRPr="001F3083" w:rsidRDefault="00FA1F5E" w:rsidP="00ED6824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FA1F5E">
        <w:rPr>
          <w:rFonts w:asciiTheme="majorHAnsi" w:hAnsiTheme="majorHAnsi"/>
          <w:b/>
          <w:sz w:val="22"/>
          <w:szCs w:val="22"/>
        </w:rPr>
        <w:t>Az államháztartásról szóló 2011. évi CXCV. törvény 8/</w:t>
      </w:r>
      <w:proofErr w:type="gramStart"/>
      <w:r w:rsidRPr="00FA1F5E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FA1F5E">
        <w:rPr>
          <w:rFonts w:asciiTheme="majorHAnsi" w:hAnsiTheme="majorHAnsi"/>
          <w:b/>
          <w:sz w:val="22"/>
          <w:szCs w:val="22"/>
        </w:rPr>
        <w:t>. §</w:t>
      </w:r>
      <w:proofErr w:type="spellStart"/>
      <w:r w:rsidRPr="00FA1F5E">
        <w:rPr>
          <w:rFonts w:asciiTheme="majorHAnsi" w:hAnsiTheme="majorHAnsi"/>
          <w:b/>
          <w:sz w:val="22"/>
          <w:szCs w:val="22"/>
        </w:rPr>
        <w:t>-</w:t>
      </w:r>
      <w:proofErr w:type="gramStart"/>
      <w:r w:rsidRPr="00FA1F5E">
        <w:rPr>
          <w:rFonts w:asciiTheme="majorHAnsi" w:hAnsiTheme="majorHAnsi"/>
          <w:b/>
          <w:sz w:val="22"/>
          <w:szCs w:val="22"/>
        </w:rPr>
        <w:t>a</w:t>
      </w:r>
      <w:proofErr w:type="spellEnd"/>
      <w:proofErr w:type="gramEnd"/>
      <w:r w:rsidRPr="00FA1F5E">
        <w:rPr>
          <w:rFonts w:asciiTheme="majorHAnsi" w:hAnsiTheme="majorHAnsi"/>
          <w:b/>
          <w:sz w:val="22"/>
          <w:szCs w:val="22"/>
        </w:rPr>
        <w:t xml:space="preserve"> alapján </w:t>
      </w:r>
      <w:r w:rsidR="009A1938">
        <w:rPr>
          <w:rFonts w:asciiTheme="majorHAnsi" w:hAnsiTheme="majorHAnsi"/>
          <w:b/>
          <w:sz w:val="22"/>
          <w:szCs w:val="22"/>
        </w:rPr>
        <w:t xml:space="preserve">a </w:t>
      </w:r>
      <w:r w:rsidRPr="00FA1F5E">
        <w:rPr>
          <w:rFonts w:asciiTheme="majorHAnsi" w:hAnsiTheme="majorHAnsi"/>
          <w:b/>
          <w:sz w:val="22"/>
          <w:szCs w:val="22"/>
        </w:rPr>
        <w:t>Budapest Főváros XI. Kerület Újbuda Önkormányzat</w:t>
      </w:r>
      <w:r w:rsidR="00F1147E" w:rsidRPr="001F3083">
        <w:rPr>
          <w:rFonts w:asciiTheme="majorHAnsi" w:hAnsiTheme="majorHAnsi"/>
          <w:b/>
          <w:sz w:val="22"/>
          <w:szCs w:val="22"/>
        </w:rPr>
        <w:t>a</w:t>
      </w:r>
      <w:r w:rsidRPr="00FA1F5E">
        <w:rPr>
          <w:rFonts w:asciiTheme="majorHAnsi" w:hAnsiTheme="majorHAnsi"/>
          <w:b/>
          <w:sz w:val="22"/>
          <w:szCs w:val="22"/>
        </w:rPr>
        <w:t xml:space="preserve"> Gazdasági Műszaki Ellátó Szolgálat</w:t>
      </w:r>
      <w:r w:rsidRPr="00FA1F5E">
        <w:rPr>
          <w:rFonts w:asciiTheme="majorHAnsi" w:hAnsiTheme="majorHAnsi"/>
          <w:b/>
          <w:color w:val="4F81BD"/>
          <w:sz w:val="22"/>
          <w:szCs w:val="22"/>
        </w:rPr>
        <w:t xml:space="preserve"> </w:t>
      </w:r>
      <w:r w:rsidRPr="00FA1F5E">
        <w:rPr>
          <w:rFonts w:asciiTheme="majorHAnsi" w:hAnsiTheme="majorHAnsi"/>
          <w:b/>
          <w:sz w:val="22"/>
          <w:szCs w:val="22"/>
        </w:rPr>
        <w:t>alapító okiratát a következők szerint adom ki:</w:t>
      </w:r>
    </w:p>
    <w:p w:rsidR="00D71C67" w:rsidRPr="00F1147E" w:rsidRDefault="00D71C67" w:rsidP="00ED6824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</w:p>
    <w:p w:rsidR="00975112" w:rsidRPr="001F3083" w:rsidRDefault="00975112" w:rsidP="00ED6824">
      <w:pPr>
        <w:tabs>
          <w:tab w:val="left" w:leader="dot" w:pos="9072"/>
          <w:tab w:val="left" w:leader="dot" w:pos="16443"/>
        </w:tabs>
        <w:spacing w:after="120"/>
        <w:jc w:val="center"/>
        <w:rPr>
          <w:rFonts w:asciiTheme="majorHAnsi" w:hAnsiTheme="majorHAnsi"/>
          <w:b/>
          <w:sz w:val="22"/>
          <w:szCs w:val="24"/>
        </w:rPr>
      </w:pPr>
      <w:r w:rsidRPr="001F3083">
        <w:rPr>
          <w:rFonts w:asciiTheme="majorHAnsi" w:hAnsiTheme="majorHAnsi"/>
          <w:b/>
          <w:sz w:val="28"/>
        </w:rPr>
        <w:t>1</w:t>
      </w:r>
      <w:r w:rsidR="006B3C34" w:rsidRPr="001F3083">
        <w:rPr>
          <w:rFonts w:asciiTheme="majorHAnsi" w:hAnsiTheme="majorHAnsi"/>
          <w:b/>
          <w:sz w:val="28"/>
        </w:rPr>
        <w:t>.</w:t>
      </w:r>
      <w:r w:rsidRPr="001F3083">
        <w:rPr>
          <w:rFonts w:asciiTheme="majorHAnsi" w:hAnsiTheme="majorHAnsi"/>
          <w:b/>
          <w:sz w:val="28"/>
        </w:rPr>
        <w:t xml:space="preserve"> A költségvetési szerv</w:t>
      </w:r>
      <w:r w:rsidRPr="001F3083">
        <w:rPr>
          <w:rFonts w:asciiTheme="majorHAnsi" w:hAnsiTheme="majorHAnsi"/>
          <w:b/>
          <w:sz w:val="28"/>
        </w:rPr>
        <w:br/>
        <w:t>megnevezése, székhelye, telephelye</w:t>
      </w:r>
    </w:p>
    <w:p w:rsidR="00975112" w:rsidRDefault="00975112" w:rsidP="00ED6824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jc w:val="both"/>
        <w:rPr>
          <w:rFonts w:ascii="Cambria" w:hAnsi="Cambria"/>
          <w:sz w:val="22"/>
          <w:szCs w:val="22"/>
        </w:rPr>
      </w:pPr>
    </w:p>
    <w:p w:rsidR="00975112" w:rsidRPr="003A3957" w:rsidRDefault="00975112" w:rsidP="00ED6824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Pr="003A3957">
        <w:rPr>
          <w:rFonts w:asciiTheme="majorHAnsi" w:hAnsiTheme="majorHAnsi"/>
          <w:sz w:val="22"/>
          <w:szCs w:val="22"/>
        </w:rPr>
        <w:t xml:space="preserve">.1.  A költségvetési szerv </w:t>
      </w:r>
    </w:p>
    <w:p w:rsidR="00975112" w:rsidRPr="003A3957" w:rsidRDefault="00975112" w:rsidP="00803931">
      <w:pPr>
        <w:pStyle w:val="Listaszerbekezds"/>
        <w:tabs>
          <w:tab w:val="left" w:pos="1276"/>
          <w:tab w:val="left" w:leader="dot" w:pos="9072"/>
          <w:tab w:val="left" w:leader="dot" w:pos="9639"/>
          <w:tab w:val="left" w:leader="dot" w:pos="16443"/>
        </w:tabs>
        <w:spacing w:before="80"/>
        <w:ind w:left="1276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A3957">
        <w:rPr>
          <w:rFonts w:asciiTheme="majorHAnsi" w:hAnsiTheme="majorHAnsi"/>
          <w:sz w:val="22"/>
          <w:szCs w:val="22"/>
        </w:rPr>
        <w:t>1.1.1</w:t>
      </w:r>
      <w:r w:rsidR="00803931" w:rsidRPr="003A3957">
        <w:rPr>
          <w:rFonts w:asciiTheme="majorHAnsi" w:hAnsiTheme="majorHAnsi"/>
          <w:sz w:val="22"/>
          <w:szCs w:val="22"/>
        </w:rPr>
        <w:t>.</w:t>
      </w:r>
      <w:r w:rsidR="00803931" w:rsidRPr="003A3957">
        <w:rPr>
          <w:rFonts w:asciiTheme="majorHAnsi" w:hAnsiTheme="majorHAnsi"/>
          <w:sz w:val="22"/>
          <w:szCs w:val="22"/>
        </w:rPr>
        <w:tab/>
      </w:r>
      <w:r w:rsidRPr="003A3957">
        <w:rPr>
          <w:rFonts w:asciiTheme="majorHAnsi" w:hAnsiTheme="majorHAnsi"/>
          <w:sz w:val="22"/>
          <w:szCs w:val="22"/>
        </w:rPr>
        <w:t>megnevezése: Budapest Főváros XI. Kerület Újbuda Önkormányzat</w:t>
      </w:r>
      <w:r w:rsidR="00F1147E" w:rsidRPr="003A3957">
        <w:rPr>
          <w:rFonts w:asciiTheme="majorHAnsi" w:hAnsiTheme="majorHAnsi"/>
          <w:sz w:val="22"/>
          <w:szCs w:val="22"/>
        </w:rPr>
        <w:t>a</w:t>
      </w:r>
      <w:r w:rsidRPr="003A3957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3A3957">
        <w:rPr>
          <w:rFonts w:asciiTheme="majorHAnsi" w:hAnsiTheme="majorHAnsi"/>
          <w:sz w:val="22"/>
          <w:szCs w:val="22"/>
        </w:rPr>
        <w:t>Gazdasági      Műszaki</w:t>
      </w:r>
      <w:proofErr w:type="gramEnd"/>
      <w:r w:rsidRPr="003A3957">
        <w:rPr>
          <w:rFonts w:asciiTheme="majorHAnsi" w:hAnsiTheme="majorHAnsi"/>
          <w:sz w:val="22"/>
          <w:szCs w:val="22"/>
        </w:rPr>
        <w:t xml:space="preserve"> Ellátó Szolgálat</w:t>
      </w:r>
    </w:p>
    <w:p w:rsidR="00975112" w:rsidRPr="003A3957" w:rsidRDefault="00975112" w:rsidP="00ED6824">
      <w:pPr>
        <w:pStyle w:val="Listaszerbekezds"/>
        <w:numPr>
          <w:ilvl w:val="2"/>
          <w:numId w:val="18"/>
        </w:numPr>
        <w:tabs>
          <w:tab w:val="clear" w:pos="1440"/>
          <w:tab w:val="num" w:pos="1260"/>
          <w:tab w:val="left" w:leader="dot" w:pos="9072"/>
          <w:tab w:val="left" w:leader="dot" w:pos="9781"/>
          <w:tab w:val="left" w:leader="dot" w:pos="16443"/>
        </w:tabs>
        <w:spacing w:before="80"/>
        <w:ind w:left="900" w:right="-1" w:hanging="18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A3957">
        <w:rPr>
          <w:rFonts w:asciiTheme="majorHAnsi" w:hAnsiTheme="majorHAnsi"/>
          <w:sz w:val="22"/>
          <w:szCs w:val="22"/>
        </w:rPr>
        <w:t>röv</w:t>
      </w:r>
      <w:r w:rsidRPr="003A3957">
        <w:rPr>
          <w:rFonts w:asciiTheme="majorHAnsi" w:hAnsiTheme="majorHAnsi"/>
          <w:sz w:val="22"/>
          <w:szCs w:val="22"/>
          <w:lang w:eastAsia="en-US"/>
        </w:rPr>
        <w:t>idített neve: ÚJBUDA GAMESZ</w:t>
      </w:r>
    </w:p>
    <w:p w:rsidR="00975112" w:rsidRPr="003A3957" w:rsidRDefault="00975112" w:rsidP="00D71C6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A3957">
        <w:rPr>
          <w:rFonts w:asciiTheme="majorHAnsi" w:hAnsiTheme="majorHAnsi"/>
          <w:sz w:val="22"/>
          <w:szCs w:val="24"/>
        </w:rPr>
        <w:t>1.2.  A költségvetési szerv</w:t>
      </w:r>
    </w:p>
    <w:p w:rsidR="00D71C67" w:rsidRPr="003A3957" w:rsidRDefault="00975112" w:rsidP="00D71C6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709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A3957">
        <w:rPr>
          <w:rFonts w:asciiTheme="majorHAnsi" w:hAnsiTheme="majorHAnsi"/>
          <w:sz w:val="22"/>
          <w:szCs w:val="22"/>
        </w:rPr>
        <w:t>1.2.1</w:t>
      </w:r>
      <w:r w:rsidR="00803931" w:rsidRPr="003A3957">
        <w:rPr>
          <w:rFonts w:asciiTheme="majorHAnsi" w:hAnsiTheme="majorHAnsi"/>
          <w:sz w:val="22"/>
          <w:szCs w:val="22"/>
        </w:rPr>
        <w:t>.</w:t>
      </w:r>
      <w:r w:rsidRPr="003A3957">
        <w:rPr>
          <w:rFonts w:asciiTheme="majorHAnsi" w:hAnsiTheme="majorHAnsi"/>
          <w:sz w:val="22"/>
          <w:szCs w:val="22"/>
        </w:rPr>
        <w:t xml:space="preserve"> székhelye: 1116 Budapest, Bükköny utca 2-4.</w:t>
      </w:r>
    </w:p>
    <w:p w:rsidR="00D71C67" w:rsidRPr="003A3957" w:rsidRDefault="00D71C67" w:rsidP="00D71C67">
      <w:pPr>
        <w:pStyle w:val="Listaszerbekezds"/>
        <w:tabs>
          <w:tab w:val="left" w:leader="dot" w:pos="16443"/>
        </w:tabs>
        <w:spacing w:before="80"/>
        <w:ind w:left="709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A3957">
        <w:rPr>
          <w:rFonts w:asciiTheme="majorHAnsi" w:hAnsiTheme="majorHAnsi"/>
          <w:sz w:val="22"/>
          <w:szCs w:val="22"/>
        </w:rPr>
        <w:t>1.2.2</w:t>
      </w:r>
      <w:r w:rsidR="00803931" w:rsidRPr="003A3957">
        <w:rPr>
          <w:rFonts w:asciiTheme="majorHAnsi" w:hAnsiTheme="majorHAnsi"/>
          <w:sz w:val="22"/>
          <w:szCs w:val="22"/>
        </w:rPr>
        <w:t>.</w:t>
      </w:r>
      <w:r w:rsidRPr="003A3957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3A3957">
        <w:rPr>
          <w:rFonts w:asciiTheme="majorHAnsi" w:hAnsiTheme="majorHAnsi"/>
          <w:sz w:val="22"/>
          <w:szCs w:val="22"/>
        </w:rPr>
        <w:t>telep</w:t>
      </w:r>
      <w:r w:rsidRPr="003A3957">
        <w:rPr>
          <w:rFonts w:asciiTheme="majorHAnsi" w:eastAsia="Calibri" w:hAnsiTheme="majorHAnsi"/>
          <w:sz w:val="22"/>
          <w:szCs w:val="22"/>
        </w:rPr>
        <w:t>helye</w:t>
      </w:r>
      <w:r w:rsidRPr="003A3957">
        <w:rPr>
          <w:rFonts w:asciiTheme="majorHAnsi" w:hAnsiTheme="majorHAnsi"/>
          <w:sz w:val="22"/>
          <w:szCs w:val="22"/>
        </w:rPr>
        <w:t>(</w:t>
      </w:r>
      <w:proofErr w:type="gramEnd"/>
      <w:r w:rsidRPr="003A3957">
        <w:rPr>
          <w:rFonts w:asciiTheme="majorHAnsi" w:hAnsiTheme="majorHAnsi"/>
          <w:sz w:val="22"/>
          <w:szCs w:val="22"/>
        </w:rPr>
        <w:t>i):</w:t>
      </w:r>
    </w:p>
    <w:p w:rsidR="00D71C67" w:rsidRPr="00D71C67" w:rsidRDefault="00D71C67" w:rsidP="00D71C67">
      <w:pPr>
        <w:pStyle w:val="Listaszerbekezds"/>
        <w:tabs>
          <w:tab w:val="left" w:leader="dot" w:pos="16443"/>
        </w:tabs>
        <w:spacing w:before="80"/>
        <w:ind w:left="709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34"/>
        <w:gridCol w:w="4517"/>
      </w:tblGrid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 w:rsidP="00D71C6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D71C67" w:rsidRPr="00E67F0D" w:rsidRDefault="00D71C67" w:rsidP="00D71C6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D71C67" w:rsidRPr="00E67F0D" w:rsidRDefault="00D71C67" w:rsidP="00D71C6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Ádám Jenő Általános Iskola konyha, gondnoki lakás</w:t>
            </w:r>
          </w:p>
        </w:tc>
        <w:tc>
          <w:tcPr>
            <w:tcW w:w="2432" w:type="pct"/>
            <w:vAlign w:val="center"/>
          </w:tcPr>
          <w:p w:rsidR="00D71C67" w:rsidRPr="00E67F0D" w:rsidRDefault="007B019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1118 Budapest,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Köbölkút </w:t>
            </w:r>
            <w:r>
              <w:rPr>
                <w:rFonts w:asciiTheme="majorHAnsi" w:hAnsiTheme="majorHAnsi"/>
                <w:sz w:val="22"/>
                <w:szCs w:val="22"/>
              </w:rPr>
              <w:t>utca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27</w:t>
            </w:r>
            <w:r w:rsidR="00F1147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Gazdagrét-Törökugrató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Általános Iskola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br/>
            </w: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Grundschule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Gazdagrét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1118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Törökugrató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15.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Gazdagrét-Csikihegyek Általános Iskola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C526A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1118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Cs</w:t>
            </w:r>
            <w:r w:rsidR="00C526A7">
              <w:rPr>
                <w:rFonts w:asciiTheme="majorHAnsi" w:hAnsiTheme="majorHAnsi"/>
                <w:sz w:val="22"/>
                <w:szCs w:val="22"/>
              </w:rPr>
              <w:t>i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ki</w:t>
            </w:r>
            <w:r w:rsidR="00E67F0D">
              <w:rPr>
                <w:rFonts w:asciiTheme="majorHAnsi" w:hAnsiTheme="majorHAnsi"/>
                <w:sz w:val="22"/>
                <w:szCs w:val="22"/>
              </w:rPr>
              <w:t>-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hegyek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13-15.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Lágymányosi Bárdos Lajos Két Tanítási Nyelvű Általános Iskola és Gimnázium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1117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Baranyai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16-18.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Bethlen Gábor Általános Iskola és Gimnázium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D71C6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1115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Bartók Béla út 141.</w:t>
            </w:r>
          </w:p>
        </w:tc>
      </w:tr>
      <w:tr w:rsidR="00E67F0D" w:rsidRPr="00E67F0D" w:rsidTr="00D71C67">
        <w:tc>
          <w:tcPr>
            <w:tcW w:w="288" w:type="pct"/>
            <w:vAlign w:val="center"/>
          </w:tcPr>
          <w:p w:rsidR="00E67F0D" w:rsidRPr="00E67F0D" w:rsidRDefault="00E67F0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80" w:type="pct"/>
            <w:vAlign w:val="bottom"/>
          </w:tcPr>
          <w:p w:rsidR="00E67F0D" w:rsidRPr="00E67F0D" w:rsidRDefault="00E67F0D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 xml:space="preserve">Bethlen Gábor Általános Iskola és Gimnázium </w:t>
            </w:r>
            <w:r w:rsidR="00960F52">
              <w:rPr>
                <w:rFonts w:asciiTheme="majorHAnsi" w:hAnsiTheme="majorHAnsi"/>
                <w:sz w:val="22"/>
                <w:szCs w:val="22"/>
              </w:rPr>
              <w:t>telephely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konyha</w:t>
            </w:r>
          </w:p>
        </w:tc>
        <w:tc>
          <w:tcPr>
            <w:tcW w:w="2432" w:type="pct"/>
            <w:vAlign w:val="center"/>
          </w:tcPr>
          <w:p w:rsidR="00E67F0D" w:rsidRPr="00E67F0D" w:rsidRDefault="007B0193" w:rsidP="00BA34EC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</w:t>
            </w:r>
            <w:r w:rsidR="00BA34EC">
              <w:rPr>
                <w:rFonts w:asciiTheme="majorHAnsi" w:hAnsiTheme="majorHAnsi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E67F0D" w:rsidRPr="00E67F0D">
              <w:rPr>
                <w:rFonts w:asciiTheme="majorHAnsi" w:hAnsiTheme="majorHAnsi"/>
                <w:sz w:val="22"/>
                <w:szCs w:val="22"/>
              </w:rPr>
              <w:t>Keveháza</w:t>
            </w:r>
            <w:proofErr w:type="spellEnd"/>
            <w:r w:rsidR="00E67F0D" w:rsidRPr="00E67F0D">
              <w:rPr>
                <w:rFonts w:asciiTheme="majorHAnsi" w:hAnsiTheme="majorHAnsi"/>
                <w:sz w:val="22"/>
                <w:szCs w:val="22"/>
              </w:rPr>
              <w:t xml:space="preserve">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 xml:space="preserve"> 2.</w:t>
            </w:r>
          </w:p>
        </w:tc>
      </w:tr>
      <w:tr w:rsidR="00E67F0D" w:rsidRPr="00E67F0D" w:rsidTr="00D71C67">
        <w:tc>
          <w:tcPr>
            <w:tcW w:w="288" w:type="pct"/>
            <w:vAlign w:val="center"/>
          </w:tcPr>
          <w:p w:rsidR="00E67F0D" w:rsidRPr="00E67F0D" w:rsidRDefault="00E67F0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80" w:type="pct"/>
            <w:vAlign w:val="bottom"/>
          </w:tcPr>
          <w:p w:rsidR="00E67F0D" w:rsidRPr="00E67F0D" w:rsidRDefault="00E67F0D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Bethlen Gábor Általános Iskola és Gimnázium Kincskereső tagiskola konyha</w:t>
            </w:r>
          </w:p>
        </w:tc>
        <w:tc>
          <w:tcPr>
            <w:tcW w:w="2432" w:type="pct"/>
            <w:vAlign w:val="center"/>
          </w:tcPr>
          <w:p w:rsidR="00E67F0D" w:rsidRPr="00E67F0D" w:rsidRDefault="007B0193" w:rsidP="00BA34EC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</w:t>
            </w:r>
            <w:r w:rsidR="00BA34EC"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Fogócska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E34C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E67F0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Bocskai István Általános Iskola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D71C6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1113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Bocskai út 47-49.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E67F0D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 xml:space="preserve">Újbudai </w:t>
            </w: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Grosics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Gyula Sport Általános Iskola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752DB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1119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D71C67" w:rsidRPr="00E67F0D">
              <w:rPr>
                <w:rFonts w:asciiTheme="majorHAnsi" w:hAnsiTheme="majorHAnsi"/>
                <w:sz w:val="22"/>
                <w:szCs w:val="22"/>
              </w:rPr>
              <w:t>Bikszádi</w:t>
            </w:r>
            <w:proofErr w:type="spellEnd"/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11-15.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E67F0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Domokos Pál Péter Általános Iskola konyha, gondnoki lakás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BA34EC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</w:t>
            </w:r>
            <w:r w:rsidR="00BA34EC">
              <w:rPr>
                <w:rFonts w:asciiTheme="majorHAnsi" w:hAnsiTheme="majorHAnsi"/>
                <w:sz w:val="22"/>
                <w:szCs w:val="22"/>
              </w:rPr>
              <w:t>7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Budapest,</w:t>
            </w:r>
            <w:r w:rsidR="00F11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Sopron </w:t>
            </w:r>
            <w:r>
              <w:rPr>
                <w:rFonts w:asciiTheme="majorHAnsi" w:hAnsiTheme="majorHAnsi"/>
                <w:sz w:val="22"/>
                <w:szCs w:val="22"/>
              </w:rPr>
              <w:t>út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50.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E67F0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Farkasréti Általános Iskola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D71C6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1112 Budapest,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Érdi </w:t>
            </w:r>
            <w:r>
              <w:rPr>
                <w:rFonts w:asciiTheme="majorHAnsi" w:hAnsiTheme="majorHAnsi"/>
                <w:sz w:val="22"/>
                <w:szCs w:val="22"/>
              </w:rPr>
              <w:t>út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2.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Gárdonyi Géza Általános Iskola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D71C6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1114 Budapest,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Bartók Béla út 27.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Kelenvölgyi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Általános Iskola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8A5232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1116 Budapest,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Kecskeméti J</w:t>
            </w:r>
            <w:r w:rsidR="008A5232">
              <w:rPr>
                <w:rFonts w:asciiTheme="majorHAnsi" w:hAnsiTheme="majorHAnsi"/>
                <w:sz w:val="22"/>
                <w:szCs w:val="22"/>
              </w:rPr>
              <w:t xml:space="preserve">ózsef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14.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 xml:space="preserve">Újbudai </w:t>
            </w: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Montágh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Imre Általános Iskola, Óvoda, Fejlesztő Nevelés-oktatást végző Iskola és Készségfejlesztő Speciális Szakiskola konyha, gondnoki lakás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BA34EC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</w:t>
            </w:r>
            <w:r w:rsidR="00BA34EC"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Budapest,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Fogócska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4.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Őrmezei Általános Iskola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D71C6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1112 Budapest,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Menyecske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2.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Petőfi Sándor Általános Iskola konyh</w:t>
            </w:r>
            <w:r w:rsidR="00484A45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D71C6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1116 Budapest,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Kiskőrös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1.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D71C6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Teleki Blanka Általános Iskola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br/>
              <w:t xml:space="preserve">Teleki Blanka </w:t>
            </w: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Grundschule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67F0D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Pr="00E67F0D">
              <w:rPr>
                <w:rFonts w:asciiTheme="majorHAnsi" w:hAnsiTheme="majorHAnsi"/>
                <w:sz w:val="22"/>
                <w:szCs w:val="22"/>
              </w:rPr>
              <w:t xml:space="preserve"> Újbuda konyha, gondnoki lakás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D71C6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proofErr w:type="spellStart"/>
            <w:r w:rsidR="00D71C67" w:rsidRPr="00E67F0D">
              <w:rPr>
                <w:rFonts w:asciiTheme="majorHAnsi" w:hAnsiTheme="majorHAnsi"/>
                <w:sz w:val="22"/>
                <w:szCs w:val="22"/>
              </w:rPr>
              <w:t>Bikszádi</w:t>
            </w:r>
            <w:proofErr w:type="spellEnd"/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61-63.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484A4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80" w:type="pct"/>
            <w:vAlign w:val="bottom"/>
          </w:tcPr>
          <w:p w:rsidR="00D71C67" w:rsidRPr="00E67F0D" w:rsidRDefault="00D71C67" w:rsidP="00243F9A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József Attila Gimnázium konyha</w:t>
            </w:r>
          </w:p>
        </w:tc>
        <w:tc>
          <w:tcPr>
            <w:tcW w:w="2432" w:type="pct"/>
            <w:vAlign w:val="center"/>
          </w:tcPr>
          <w:p w:rsidR="00D71C67" w:rsidRPr="00E67F0D" w:rsidRDefault="007B0193" w:rsidP="00D71C6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1117 Budapest, 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>Váli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D71C67" w:rsidRPr="00E67F0D">
              <w:rPr>
                <w:rFonts w:asciiTheme="majorHAnsi" w:hAnsiTheme="majorHAnsi"/>
                <w:sz w:val="22"/>
                <w:szCs w:val="22"/>
              </w:rPr>
              <w:t xml:space="preserve"> 1.</w:t>
            </w:r>
          </w:p>
        </w:tc>
      </w:tr>
      <w:tr w:rsidR="00D71C67" w:rsidRPr="00E67F0D" w:rsidTr="00D71C67">
        <w:tc>
          <w:tcPr>
            <w:tcW w:w="288" w:type="pct"/>
            <w:vAlign w:val="center"/>
          </w:tcPr>
          <w:p w:rsidR="00D71C67" w:rsidRPr="00E67F0D" w:rsidRDefault="00484A4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280" w:type="pct"/>
          </w:tcPr>
          <w:p w:rsidR="00D71C67" w:rsidRPr="00E67F0D" w:rsidRDefault="00D71C67" w:rsidP="00243F9A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b/>
                <w:szCs w:val="22"/>
              </w:rPr>
            </w:pPr>
            <w:r w:rsidRPr="00E67F0D">
              <w:rPr>
                <w:rStyle w:val="Kiemels2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Budapesti Komplex Szakképzési Centrum Újbudai Szakiskolája</w:t>
            </w:r>
            <w:r w:rsidR="00E67F0D" w:rsidRPr="00E67F0D">
              <w:rPr>
                <w:rStyle w:val="Kiemels2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konyha</w:t>
            </w:r>
          </w:p>
        </w:tc>
        <w:tc>
          <w:tcPr>
            <w:tcW w:w="2432" w:type="pct"/>
          </w:tcPr>
          <w:p w:rsidR="00D71C67" w:rsidRPr="007B0193" w:rsidRDefault="007B0193" w:rsidP="00D71C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>Leiningen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="00E67F0D" w:rsidRPr="00E67F0D">
              <w:rPr>
                <w:rFonts w:asciiTheme="majorHAnsi" w:hAnsiTheme="majorHAnsi"/>
                <w:sz w:val="22"/>
                <w:szCs w:val="22"/>
              </w:rPr>
              <w:t xml:space="preserve"> 27-35.</w:t>
            </w:r>
          </w:p>
        </w:tc>
      </w:tr>
      <w:tr w:rsidR="00D25377" w:rsidRPr="00E67F0D" w:rsidTr="00BA488C">
        <w:tc>
          <w:tcPr>
            <w:tcW w:w="288" w:type="pct"/>
            <w:vAlign w:val="center"/>
          </w:tcPr>
          <w:p w:rsidR="00D25377" w:rsidRPr="00E67F0D" w:rsidRDefault="00BC528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484A45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2280" w:type="pct"/>
          </w:tcPr>
          <w:p w:rsidR="00D25377" w:rsidRPr="00E67F0D" w:rsidRDefault="00590AF5" w:rsidP="00243F9A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Style w:val="Kiemels2"/>
                <w:rFonts w:asciiTheme="majorHAnsi" w:hAnsiTheme="majorHAnsi"/>
                <w:b w:val="0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Kiemels2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Szellemi Sérült Testvéreinkért Alapítvány - </w:t>
            </w:r>
            <w:proofErr w:type="spellStart"/>
            <w:r w:rsidR="00BC528E">
              <w:rPr>
                <w:rStyle w:val="Kiemels2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Árpádházi</w:t>
            </w:r>
            <w:proofErr w:type="spellEnd"/>
            <w:r w:rsidR="00BC528E">
              <w:rPr>
                <w:rStyle w:val="Kiemels2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Szent Margit Értelmi Fogyatékosok Napközi Otthona</w:t>
            </w:r>
          </w:p>
        </w:tc>
        <w:tc>
          <w:tcPr>
            <w:tcW w:w="2432" w:type="pct"/>
            <w:vAlign w:val="center"/>
          </w:tcPr>
          <w:p w:rsidR="00D25377" w:rsidRDefault="00BC528E" w:rsidP="00590AF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1116 Budapest, Rátz László utca 73.</w:t>
            </w:r>
          </w:p>
        </w:tc>
      </w:tr>
      <w:tr w:rsidR="006555D6" w:rsidRPr="00E67F0D" w:rsidTr="006555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D6" w:rsidRPr="006555D6" w:rsidRDefault="006555D6" w:rsidP="006E2E8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D6" w:rsidRPr="006555D6" w:rsidRDefault="006555D6" w:rsidP="006555D6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555D6">
              <w:rPr>
                <w:rFonts w:asciiTheme="majorHAnsi" w:hAnsiTheme="majorHAnsi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Újbudai Pedagógiai Iroda,</w:t>
            </w:r>
          </w:p>
          <w:p w:rsidR="006555D6" w:rsidRPr="006555D6" w:rsidRDefault="006555D6" w:rsidP="006555D6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555D6">
              <w:rPr>
                <w:rFonts w:asciiTheme="majorHAnsi" w:hAnsiTheme="majorHAnsi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Alagsor-könyvtár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D6" w:rsidRPr="006555D6" w:rsidRDefault="006555D6" w:rsidP="006555D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1117 Budapest, Erőmű utca 4-8.</w:t>
            </w:r>
          </w:p>
        </w:tc>
      </w:tr>
    </w:tbl>
    <w:p w:rsidR="005C422F" w:rsidRPr="00D71C67" w:rsidRDefault="005C422F" w:rsidP="00D71C67">
      <w:pPr>
        <w:pStyle w:val="Listaszerbekezds"/>
        <w:tabs>
          <w:tab w:val="left" w:leader="dot" w:pos="16443"/>
        </w:tabs>
        <w:spacing w:before="80"/>
        <w:ind w:left="0" w:right="-1"/>
        <w:contextualSpacing w:val="0"/>
        <w:jc w:val="both"/>
        <w:rPr>
          <w:rFonts w:ascii="Cambria" w:hAnsi="Cambria"/>
          <w:sz w:val="22"/>
          <w:szCs w:val="22"/>
        </w:rPr>
      </w:pPr>
    </w:p>
    <w:p w:rsidR="00975112" w:rsidRPr="003A3957" w:rsidRDefault="00975112" w:rsidP="00ED6824">
      <w:pPr>
        <w:pStyle w:val="Listaszerbekezds"/>
        <w:tabs>
          <w:tab w:val="left" w:leader="dot" w:pos="9072"/>
        </w:tabs>
        <w:spacing w:before="720" w:after="480"/>
        <w:ind w:left="0"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3A3957">
        <w:rPr>
          <w:rFonts w:asciiTheme="majorHAnsi" w:hAnsiTheme="majorHAnsi"/>
          <w:b/>
          <w:sz w:val="28"/>
          <w:szCs w:val="24"/>
        </w:rPr>
        <w:t>2.  A költségvetési szerv</w:t>
      </w:r>
      <w:r w:rsidRPr="003A3957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975112" w:rsidRPr="003A3957" w:rsidRDefault="00975112" w:rsidP="00ED682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A3957">
        <w:rPr>
          <w:rFonts w:asciiTheme="majorHAnsi" w:hAnsiTheme="majorHAnsi"/>
          <w:sz w:val="22"/>
          <w:szCs w:val="22"/>
        </w:rPr>
        <w:t xml:space="preserve">2.1.  A </w:t>
      </w:r>
      <w:r w:rsidRPr="003A3957">
        <w:rPr>
          <w:rFonts w:asciiTheme="majorHAnsi" w:hAnsiTheme="majorHAnsi"/>
          <w:sz w:val="22"/>
          <w:szCs w:val="24"/>
        </w:rPr>
        <w:t>költségvetési</w:t>
      </w:r>
      <w:r w:rsidRPr="003A3957">
        <w:rPr>
          <w:rFonts w:asciiTheme="majorHAnsi" w:hAnsiTheme="majorHAnsi"/>
          <w:sz w:val="22"/>
          <w:szCs w:val="22"/>
        </w:rPr>
        <w:t xml:space="preserve"> szerv alapításának dátuma: 198</w:t>
      </w:r>
      <w:r w:rsidR="00622287">
        <w:rPr>
          <w:rFonts w:asciiTheme="majorHAnsi" w:hAnsiTheme="majorHAnsi"/>
          <w:sz w:val="22"/>
          <w:szCs w:val="22"/>
        </w:rPr>
        <w:t>0</w:t>
      </w:r>
      <w:r w:rsidR="00BA488C">
        <w:rPr>
          <w:rFonts w:asciiTheme="majorHAnsi" w:hAnsiTheme="majorHAnsi"/>
          <w:sz w:val="22"/>
          <w:szCs w:val="22"/>
        </w:rPr>
        <w:t xml:space="preserve">. </w:t>
      </w:r>
      <w:r w:rsidR="00622287">
        <w:rPr>
          <w:rFonts w:asciiTheme="majorHAnsi" w:hAnsiTheme="majorHAnsi"/>
          <w:sz w:val="22"/>
          <w:szCs w:val="22"/>
        </w:rPr>
        <w:t>február 15.</w:t>
      </w:r>
    </w:p>
    <w:p w:rsidR="00975112" w:rsidRPr="003A3957" w:rsidRDefault="00975112" w:rsidP="00ED682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A3957">
        <w:rPr>
          <w:rFonts w:asciiTheme="majorHAnsi" w:hAnsiTheme="majorHAnsi"/>
          <w:sz w:val="22"/>
          <w:szCs w:val="22"/>
        </w:rPr>
        <w:t xml:space="preserve">2.2.  A </w:t>
      </w:r>
      <w:r w:rsidRPr="003A3957">
        <w:rPr>
          <w:rFonts w:asciiTheme="majorHAnsi" w:hAnsiTheme="majorHAnsi"/>
          <w:sz w:val="22"/>
          <w:szCs w:val="24"/>
        </w:rPr>
        <w:t>költségvetési</w:t>
      </w:r>
      <w:r w:rsidRPr="003A3957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975112" w:rsidRPr="003A3957" w:rsidRDefault="00975112" w:rsidP="0046102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A3957">
        <w:rPr>
          <w:rFonts w:asciiTheme="majorHAnsi" w:hAnsiTheme="majorHAnsi"/>
          <w:sz w:val="22"/>
          <w:szCs w:val="22"/>
        </w:rPr>
        <w:t>2.2.1. megnevezése: Budapest Főváros XI. Kerület Újbuda Önkormányzata</w:t>
      </w:r>
    </w:p>
    <w:p w:rsidR="00975112" w:rsidRPr="00E57AA3" w:rsidRDefault="006B3C34" w:rsidP="0046102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Theme="majorHAnsi" w:hAnsiTheme="majorHAnsi"/>
          <w:sz w:val="22"/>
          <w:szCs w:val="22"/>
        </w:rPr>
        <w:t>2.2.2</w:t>
      </w:r>
      <w:r w:rsidR="00975112" w:rsidRPr="003A3957">
        <w:rPr>
          <w:rFonts w:asciiTheme="majorHAnsi" w:hAnsiTheme="majorHAnsi"/>
          <w:sz w:val="22"/>
          <w:szCs w:val="22"/>
        </w:rPr>
        <w:t>. székhelye: 1113 Budapest, Bocskai út 39-41.</w:t>
      </w:r>
    </w:p>
    <w:p w:rsidR="00975112" w:rsidRPr="003A3957" w:rsidRDefault="00975112" w:rsidP="00461024">
      <w:pPr>
        <w:pStyle w:val="Listaszerbekezds"/>
        <w:numPr>
          <w:ilvl w:val="0"/>
          <w:numId w:val="20"/>
        </w:numPr>
        <w:tabs>
          <w:tab w:val="left" w:leader="dot" w:pos="9072"/>
        </w:tabs>
        <w:spacing w:before="720" w:after="480"/>
        <w:ind w:right="-142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3A3957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975112" w:rsidRPr="005D05BE" w:rsidRDefault="00975112" w:rsidP="00803931">
      <w:pPr>
        <w:pStyle w:val="Listaszerbekezds"/>
        <w:numPr>
          <w:ilvl w:val="1"/>
          <w:numId w:val="21"/>
        </w:numPr>
        <w:tabs>
          <w:tab w:val="clear" w:pos="720"/>
          <w:tab w:val="num" w:pos="426"/>
          <w:tab w:val="left" w:leader="dot" w:pos="9072"/>
          <w:tab w:val="left" w:leader="dot" w:pos="9781"/>
          <w:tab w:val="left" w:leader="dot" w:pos="16443"/>
        </w:tabs>
        <w:spacing w:before="240"/>
        <w:ind w:right="-1"/>
        <w:contextualSpacing w:val="0"/>
        <w:rPr>
          <w:rFonts w:asciiTheme="majorHAnsi" w:hAnsiTheme="majorHAnsi"/>
        </w:rPr>
      </w:pPr>
      <w:r w:rsidRPr="005D05BE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5D05BE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5D05BE">
        <w:rPr>
          <w:rFonts w:asciiTheme="majorHAnsi" w:hAnsiTheme="majorHAnsi"/>
          <w:sz w:val="22"/>
          <w:szCs w:val="22"/>
        </w:rPr>
        <w:t xml:space="preserve"> szervének</w:t>
      </w:r>
    </w:p>
    <w:p w:rsidR="00975112" w:rsidRPr="005D05BE" w:rsidRDefault="00975112" w:rsidP="008039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D05BE">
        <w:rPr>
          <w:rFonts w:asciiTheme="majorHAnsi" w:hAnsiTheme="majorHAnsi"/>
          <w:sz w:val="22"/>
          <w:szCs w:val="22"/>
        </w:rPr>
        <w:t>3.1.1. megnevezése: Budapest Főváros XI. Kerület Újbuda Önkormányzata</w:t>
      </w:r>
      <w:r w:rsidR="003E2F5B" w:rsidRPr="005D05BE">
        <w:rPr>
          <w:rFonts w:asciiTheme="majorHAnsi" w:hAnsiTheme="majorHAnsi"/>
          <w:sz w:val="22"/>
          <w:szCs w:val="22"/>
        </w:rPr>
        <w:t xml:space="preserve"> Képviselő</w:t>
      </w:r>
      <w:r w:rsidR="00F1147E" w:rsidRPr="005D05BE">
        <w:rPr>
          <w:rFonts w:asciiTheme="majorHAnsi" w:hAnsiTheme="majorHAnsi"/>
          <w:sz w:val="22"/>
          <w:szCs w:val="22"/>
        </w:rPr>
        <w:t>-</w:t>
      </w:r>
      <w:r w:rsidR="003E2F5B" w:rsidRPr="005D05BE">
        <w:rPr>
          <w:rFonts w:asciiTheme="majorHAnsi" w:hAnsiTheme="majorHAnsi"/>
          <w:sz w:val="22"/>
          <w:szCs w:val="22"/>
        </w:rPr>
        <w:t>testülete</w:t>
      </w:r>
    </w:p>
    <w:p w:rsidR="00975112" w:rsidRPr="005D05BE" w:rsidRDefault="00975112" w:rsidP="008039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D05BE">
        <w:rPr>
          <w:rFonts w:asciiTheme="majorHAnsi" w:hAnsiTheme="majorHAnsi"/>
          <w:sz w:val="22"/>
          <w:szCs w:val="22"/>
        </w:rPr>
        <w:t>3.1.2. székhelye: 1113 Budapest, Bocskai út 39-41.</w:t>
      </w:r>
    </w:p>
    <w:p w:rsidR="00975112" w:rsidRPr="005D05BE" w:rsidRDefault="00975112" w:rsidP="008F1B58">
      <w:pPr>
        <w:pStyle w:val="Listaszerbekezds"/>
        <w:numPr>
          <w:ilvl w:val="0"/>
          <w:numId w:val="2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bookmarkStart w:id="0" w:name="_GoBack"/>
      <w:bookmarkEnd w:id="0"/>
      <w:r w:rsidRPr="005D05BE">
        <w:rPr>
          <w:rFonts w:asciiTheme="majorHAnsi" w:hAnsiTheme="majorHAnsi"/>
          <w:b/>
          <w:sz w:val="28"/>
          <w:szCs w:val="24"/>
        </w:rPr>
        <w:lastRenderedPageBreak/>
        <w:t>A költségvetési szerv tevékenysége</w:t>
      </w:r>
    </w:p>
    <w:p w:rsidR="00975112" w:rsidRPr="005D05BE" w:rsidRDefault="00975112" w:rsidP="006B3C34">
      <w:pPr>
        <w:pStyle w:val="NormlWeb"/>
        <w:spacing w:before="0" w:beforeAutospacing="0" w:after="20" w:afterAutospacing="0"/>
        <w:jc w:val="both"/>
        <w:rPr>
          <w:rFonts w:asciiTheme="majorHAnsi" w:hAnsiTheme="majorHAnsi" w:cs="Times"/>
          <w:color w:val="000000"/>
          <w:sz w:val="22"/>
          <w:szCs w:val="22"/>
        </w:rPr>
      </w:pPr>
      <w:r w:rsidRPr="005D05BE">
        <w:rPr>
          <w:rFonts w:asciiTheme="majorHAnsi" w:hAnsiTheme="majorHAnsi"/>
          <w:sz w:val="22"/>
          <w:szCs w:val="22"/>
        </w:rPr>
        <w:t xml:space="preserve">4.1. </w:t>
      </w:r>
      <w:proofErr w:type="gramStart"/>
      <w:r w:rsidRPr="005D05BE">
        <w:rPr>
          <w:rFonts w:asciiTheme="majorHAnsi" w:hAnsiTheme="majorHAnsi"/>
          <w:sz w:val="22"/>
          <w:szCs w:val="22"/>
        </w:rPr>
        <w:t xml:space="preserve">A költségvetési szerv közfeladata: </w:t>
      </w:r>
      <w:r w:rsidR="00FA1F5E" w:rsidRPr="00FA1F5E">
        <w:rPr>
          <w:rFonts w:asciiTheme="majorHAnsi" w:hAnsiTheme="majorHAnsi" w:cs="Times"/>
          <w:color w:val="000000"/>
          <w:sz w:val="22"/>
          <w:szCs w:val="22"/>
        </w:rPr>
        <w:t>a költségvetés tervezése, az előirányzatok módosításának, átcsoportosításának és felhasználásának (a továbbiakban együtt: gazdálkodás) végrehajtása, a finanszírozási, adatszolgáltatási, beszámolási és a pénzügyi, számviteli rend betartása, és a költségvetési szerv és a hozzá rendelt költségvetési szervek működtetése, a használatában lévő vagyon használatával, védelmével összefüggő feladatok teljesítése</w:t>
      </w:r>
      <w:r w:rsidR="00DD2ACA" w:rsidRPr="005D05BE">
        <w:rPr>
          <w:rFonts w:asciiTheme="majorHAnsi" w:hAnsiTheme="majorHAnsi" w:cs="Times"/>
          <w:color w:val="000000"/>
          <w:sz w:val="22"/>
          <w:szCs w:val="22"/>
        </w:rPr>
        <w:t>, a gyermekek védelméről és a gyámügyi igazgatásról szóló 1997. évi XXXI</w:t>
      </w:r>
      <w:r w:rsidR="00413487" w:rsidRPr="005D05BE">
        <w:rPr>
          <w:rFonts w:asciiTheme="majorHAnsi" w:hAnsiTheme="majorHAnsi" w:cs="Times"/>
          <w:color w:val="000000"/>
          <w:sz w:val="22"/>
          <w:szCs w:val="22"/>
        </w:rPr>
        <w:t>.</w:t>
      </w:r>
      <w:r w:rsidR="00DD2ACA" w:rsidRPr="005D05BE">
        <w:rPr>
          <w:rFonts w:asciiTheme="majorHAnsi" w:hAnsiTheme="majorHAnsi" w:cs="Times"/>
          <w:color w:val="000000"/>
          <w:sz w:val="22"/>
          <w:szCs w:val="22"/>
        </w:rPr>
        <w:t xml:space="preserve"> törvény (a továbbiakban Gyvt.)  szerinti gyermekjóléti alapellátási feladatok közül a</w:t>
      </w:r>
      <w:proofErr w:type="gramEnd"/>
      <w:r w:rsidR="00DD2ACA" w:rsidRPr="005D05BE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proofErr w:type="gramStart"/>
      <w:r w:rsidR="00DD2ACA" w:rsidRPr="005D05BE">
        <w:rPr>
          <w:rFonts w:asciiTheme="majorHAnsi" w:hAnsiTheme="majorHAnsi" w:cs="Times"/>
          <w:color w:val="000000"/>
          <w:sz w:val="22"/>
          <w:szCs w:val="22"/>
        </w:rPr>
        <w:t>gyermekétkeztetés</w:t>
      </w:r>
      <w:proofErr w:type="gramEnd"/>
      <w:r w:rsidR="00DD2ACA" w:rsidRPr="005D05BE">
        <w:rPr>
          <w:rFonts w:asciiTheme="majorHAnsi" w:hAnsiTheme="majorHAnsi" w:cs="Times"/>
          <w:color w:val="000000"/>
          <w:sz w:val="22"/>
          <w:szCs w:val="22"/>
        </w:rPr>
        <w:t xml:space="preserve"> köznevelési intézményben feladat ellátása.  </w:t>
      </w:r>
    </w:p>
    <w:p w:rsidR="00975112" w:rsidRPr="005B0095" w:rsidRDefault="00975112" w:rsidP="0044501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>4.2.  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142"/>
        <w:gridCol w:w="5609"/>
      </w:tblGrid>
      <w:tr w:rsidR="00975112" w:rsidRPr="005B0095" w:rsidTr="00986860">
        <w:tc>
          <w:tcPr>
            <w:tcW w:w="288" w:type="pct"/>
            <w:vAlign w:val="center"/>
          </w:tcPr>
          <w:p w:rsidR="00975112" w:rsidRPr="005B0095" w:rsidRDefault="00975112" w:rsidP="009868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975112" w:rsidRPr="005B0095" w:rsidRDefault="00975112" w:rsidP="009868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975112" w:rsidRPr="005B0095" w:rsidRDefault="00975112" w:rsidP="009868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975112" w:rsidRPr="005B0095" w:rsidTr="006B3C34">
        <w:tc>
          <w:tcPr>
            <w:tcW w:w="288" w:type="pct"/>
            <w:vAlign w:val="center"/>
          </w:tcPr>
          <w:p w:rsidR="00975112" w:rsidRPr="005B0095" w:rsidRDefault="00975112" w:rsidP="008F5E9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  <w:vAlign w:val="center"/>
          </w:tcPr>
          <w:p w:rsidR="00975112" w:rsidRPr="005B0095" w:rsidRDefault="00975112" w:rsidP="006B3C3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841117</w:t>
            </w:r>
          </w:p>
        </w:tc>
        <w:tc>
          <w:tcPr>
            <w:tcW w:w="3020" w:type="pct"/>
            <w:vAlign w:val="center"/>
          </w:tcPr>
          <w:p w:rsidR="00975112" w:rsidRPr="005B0095" w:rsidRDefault="00975112" w:rsidP="006B3C3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Kormányzati és önkormányzati intézmények ellátó, kisegítő szolgálatai</w:t>
            </w:r>
          </w:p>
        </w:tc>
      </w:tr>
    </w:tbl>
    <w:p w:rsidR="00BC528E" w:rsidRDefault="00BC528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contextualSpacing w:val="0"/>
        <w:jc w:val="both"/>
        <w:rPr>
          <w:rFonts w:ascii="Cambria" w:hAnsi="Cambria"/>
          <w:sz w:val="22"/>
          <w:szCs w:val="22"/>
        </w:rPr>
      </w:pPr>
    </w:p>
    <w:p w:rsidR="005300D0" w:rsidRDefault="00975112" w:rsidP="005300D0">
      <w:pPr>
        <w:pStyle w:val="NormlWeb"/>
        <w:spacing w:before="0" w:beforeAutospacing="0" w:after="20" w:afterAutospacing="0"/>
        <w:jc w:val="both"/>
        <w:rPr>
          <w:rFonts w:asciiTheme="majorHAnsi" w:hAnsiTheme="majorHAnsi" w:cs="Times"/>
          <w:color w:val="000000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 xml:space="preserve">4.3. A költségvetési szerv alaptevékenysége: XI. kerületi önkormányzati intézmények (óvodák, szociális intézmények, </w:t>
      </w:r>
      <w:proofErr w:type="spellStart"/>
      <w:r w:rsidRPr="005B0095">
        <w:rPr>
          <w:rFonts w:asciiTheme="majorHAnsi" w:hAnsiTheme="majorHAnsi"/>
          <w:sz w:val="22"/>
          <w:szCs w:val="22"/>
        </w:rPr>
        <w:t>Közterület-Felügyelet</w:t>
      </w:r>
      <w:proofErr w:type="spellEnd"/>
      <w:r w:rsidRPr="005B0095">
        <w:rPr>
          <w:rFonts w:asciiTheme="majorHAnsi" w:hAnsiTheme="majorHAnsi"/>
          <w:sz w:val="22"/>
          <w:szCs w:val="22"/>
        </w:rPr>
        <w:t>) pénzügyi, számviteli, gazdasági, műszaki tevékenységeinek ellátása</w:t>
      </w:r>
      <w:r w:rsidR="005300D0" w:rsidRPr="005B0095">
        <w:rPr>
          <w:rFonts w:asciiTheme="majorHAnsi" w:hAnsiTheme="majorHAnsi"/>
          <w:sz w:val="22"/>
          <w:szCs w:val="22"/>
        </w:rPr>
        <w:t>,</w:t>
      </w:r>
      <w:r w:rsidR="005300D0" w:rsidRPr="005B0095">
        <w:rPr>
          <w:rFonts w:asciiTheme="majorHAnsi" w:hAnsiTheme="majorHAnsi" w:cs="Times"/>
          <w:color w:val="000000"/>
          <w:sz w:val="22"/>
          <w:szCs w:val="22"/>
        </w:rPr>
        <w:t xml:space="preserve"> a </w:t>
      </w:r>
      <w:r w:rsidR="00FE5C78">
        <w:rPr>
          <w:rFonts w:asciiTheme="majorHAnsi" w:hAnsiTheme="majorHAnsi" w:cs="Times"/>
          <w:color w:val="000000"/>
          <w:sz w:val="22"/>
          <w:szCs w:val="22"/>
        </w:rPr>
        <w:t>Gyvt.</w:t>
      </w:r>
      <w:r w:rsidR="005300D0" w:rsidRPr="005B0095">
        <w:rPr>
          <w:rFonts w:asciiTheme="majorHAnsi" w:hAnsiTheme="majorHAnsi" w:cs="Times"/>
          <w:color w:val="000000"/>
          <w:sz w:val="22"/>
          <w:szCs w:val="22"/>
        </w:rPr>
        <w:t xml:space="preserve"> szerinti gyermekjóléti alapellátási feladatok közül a gyermekétkeztetés köznevelési </w:t>
      </w:r>
      <w:r w:rsidR="006555D6">
        <w:rPr>
          <w:rFonts w:asciiTheme="majorHAnsi" w:hAnsiTheme="majorHAnsi" w:cs="Times"/>
          <w:color w:val="000000"/>
          <w:sz w:val="22"/>
          <w:szCs w:val="22"/>
        </w:rPr>
        <w:t xml:space="preserve">intézményben feladat ellátása. </w:t>
      </w:r>
    </w:p>
    <w:p w:rsidR="006555D6" w:rsidRPr="005B0095" w:rsidRDefault="006555D6" w:rsidP="005300D0">
      <w:pPr>
        <w:pStyle w:val="NormlWeb"/>
        <w:spacing w:before="0" w:beforeAutospacing="0" w:after="20" w:afterAutospacing="0"/>
        <w:jc w:val="both"/>
        <w:rPr>
          <w:rFonts w:asciiTheme="majorHAnsi" w:hAnsiTheme="majorHAnsi" w:cs="Times"/>
          <w:color w:val="000000"/>
          <w:sz w:val="22"/>
          <w:szCs w:val="22"/>
        </w:rPr>
      </w:pPr>
      <w:r>
        <w:rPr>
          <w:rFonts w:asciiTheme="majorHAnsi" w:hAnsiTheme="majorHAnsi" w:cs="Times"/>
          <w:color w:val="000000"/>
          <w:sz w:val="22"/>
          <w:szCs w:val="22"/>
        </w:rPr>
        <w:t>A kerületi szintű önként vállalt pedagógiai feladatok ellátása Újbudai Pedagógiai Iroda, mint ÚJBUDA GAMESZ tagintézménye által.</w:t>
      </w:r>
    </w:p>
    <w:p w:rsidR="00416D1D" w:rsidRPr="001B41D8" w:rsidRDefault="00416D1D" w:rsidP="005300D0">
      <w:pPr>
        <w:pStyle w:val="NormlWeb"/>
        <w:spacing w:before="0" w:beforeAutospacing="0" w:after="20" w:afterAutospacing="0"/>
        <w:jc w:val="both"/>
        <w:rPr>
          <w:rFonts w:ascii="Cambria" w:hAnsi="Cambria" w:cs="Times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FA1F5E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>Észak-Kelenföldi Óvoda</w:t>
            </w:r>
          </w:p>
        </w:tc>
        <w:tc>
          <w:tcPr>
            <w:tcW w:w="2729" w:type="pct"/>
            <w:vAlign w:val="center"/>
          </w:tcPr>
          <w:p w:rsidR="001B3D4D" w:rsidRPr="005B0095" w:rsidRDefault="00FA1F5E" w:rsidP="001B3D4D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>1119 Budapest, Tétényi út 46-48.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FA1F5E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>Lágymányosi Óvoda</w:t>
            </w:r>
          </w:p>
        </w:tc>
        <w:tc>
          <w:tcPr>
            <w:tcW w:w="2729" w:type="pct"/>
            <w:vAlign w:val="center"/>
          </w:tcPr>
          <w:p w:rsidR="001B3D4D" w:rsidRPr="005B0095" w:rsidRDefault="00FA1F5E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 xml:space="preserve">1117 Budapest, </w:t>
            </w:r>
            <w:proofErr w:type="spellStart"/>
            <w:r w:rsidRPr="00FA1F5E">
              <w:rPr>
                <w:rFonts w:asciiTheme="majorHAnsi" w:hAnsiTheme="majorHAnsi"/>
                <w:sz w:val="22"/>
                <w:szCs w:val="22"/>
              </w:rPr>
              <w:t>Bogdánfy</w:t>
            </w:r>
            <w:proofErr w:type="spellEnd"/>
            <w:r w:rsidRPr="00FA1F5E">
              <w:rPr>
                <w:rFonts w:asciiTheme="majorHAnsi" w:hAnsiTheme="majorHAnsi"/>
                <w:sz w:val="22"/>
                <w:szCs w:val="22"/>
              </w:rPr>
              <w:t xml:space="preserve"> utca 1/b. 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FA1F5E" w:rsidP="001B3D4D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FA1F5E">
              <w:rPr>
                <w:rFonts w:asciiTheme="majorHAnsi" w:hAnsiTheme="majorHAnsi"/>
                <w:sz w:val="22"/>
                <w:szCs w:val="22"/>
              </w:rPr>
              <w:t>Szentimrevárosi</w:t>
            </w:r>
            <w:proofErr w:type="spellEnd"/>
            <w:r w:rsidRPr="00FA1F5E">
              <w:rPr>
                <w:rFonts w:asciiTheme="majorHAnsi" w:hAnsiTheme="majorHAnsi"/>
                <w:sz w:val="22"/>
                <w:szCs w:val="22"/>
              </w:rPr>
              <w:t xml:space="preserve"> Óvoda</w:t>
            </w:r>
          </w:p>
        </w:tc>
        <w:tc>
          <w:tcPr>
            <w:tcW w:w="2729" w:type="pct"/>
            <w:vAlign w:val="center"/>
          </w:tcPr>
          <w:p w:rsidR="001B3D4D" w:rsidRPr="005B0095" w:rsidRDefault="00FA1F5E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 xml:space="preserve">1113 Budapest, Badacsonyi utca 20-22. 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FA1F5E" w:rsidP="00416D1D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>Dél</w:t>
            </w:r>
            <w:r w:rsidR="00416D1D" w:rsidRPr="005B0095">
              <w:rPr>
                <w:rFonts w:asciiTheme="majorHAnsi" w:hAnsiTheme="majorHAnsi"/>
                <w:sz w:val="22"/>
                <w:szCs w:val="22"/>
              </w:rPr>
              <w:t>-K</w:t>
            </w:r>
            <w:r w:rsidRPr="00FA1F5E">
              <w:rPr>
                <w:rFonts w:asciiTheme="majorHAnsi" w:hAnsiTheme="majorHAnsi"/>
                <w:sz w:val="22"/>
                <w:szCs w:val="22"/>
              </w:rPr>
              <w:t>elenföldi Óvoda</w:t>
            </w:r>
          </w:p>
        </w:tc>
        <w:tc>
          <w:tcPr>
            <w:tcW w:w="2729" w:type="pct"/>
            <w:vAlign w:val="center"/>
          </w:tcPr>
          <w:p w:rsidR="001B3D4D" w:rsidRPr="005B0095" w:rsidRDefault="00FA1F5E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>1119 Budapest, Lecke utca 15-19.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FA1F5E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>Albertfalvai Óvoda</w:t>
            </w:r>
          </w:p>
        </w:tc>
        <w:tc>
          <w:tcPr>
            <w:tcW w:w="2729" w:type="pct"/>
            <w:vAlign w:val="center"/>
          </w:tcPr>
          <w:p w:rsidR="001B3D4D" w:rsidRPr="005B0095" w:rsidRDefault="00FA1F5E" w:rsidP="001B3D4D">
            <w:pPr>
              <w:rPr>
                <w:rFonts w:asciiTheme="majorHAnsi" w:hAnsiTheme="majorHAnsi"/>
                <w:szCs w:val="22"/>
              </w:rPr>
            </w:pPr>
            <w:r w:rsidRPr="00FA1F5E">
              <w:rPr>
                <w:rFonts w:asciiTheme="majorHAnsi" w:hAnsiTheme="majorHAnsi"/>
                <w:sz w:val="22"/>
                <w:szCs w:val="22"/>
              </w:rPr>
              <w:t>1116 Budapest, Ezüstfenyő tér 1.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025562" w:rsidP="001B3D4D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Sasadi Óvoda</w:t>
            </w:r>
            <w:r w:rsidR="00817374" w:rsidRPr="005B009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729" w:type="pct"/>
            <w:vAlign w:val="center"/>
          </w:tcPr>
          <w:p w:rsidR="001B3D4D" w:rsidRPr="005B0095" w:rsidRDefault="00025562" w:rsidP="00B32ADA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1118 Budapest, Dayka Gábor utca 4/b.</w:t>
            </w:r>
            <w:r w:rsidR="00817374" w:rsidRPr="005B009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025562" w:rsidP="00B32ADA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Kelenvölgy-Őrmezei Óvoda / </w:t>
            </w:r>
            <w:proofErr w:type="spellStart"/>
            <w:r w:rsidRPr="005B0095">
              <w:rPr>
                <w:rFonts w:asciiTheme="majorHAnsi" w:hAnsiTheme="majorHAnsi"/>
                <w:sz w:val="22"/>
                <w:szCs w:val="22"/>
              </w:rPr>
              <w:t>Kindergarten</w:t>
            </w:r>
            <w:proofErr w:type="spellEnd"/>
            <w:r w:rsidRPr="005B009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B0095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Pr="005B0095">
              <w:rPr>
                <w:rFonts w:asciiTheme="majorHAnsi" w:hAnsiTheme="majorHAnsi"/>
                <w:sz w:val="22"/>
                <w:szCs w:val="22"/>
              </w:rPr>
              <w:t xml:space="preserve"> Kelenvölgy</w:t>
            </w:r>
            <w:r w:rsidR="00B32ADA">
              <w:rPr>
                <w:rFonts w:asciiTheme="majorHAnsi" w:hAnsiTheme="majorHAnsi"/>
                <w:sz w:val="22"/>
                <w:szCs w:val="22"/>
              </w:rPr>
              <w:t>-</w:t>
            </w:r>
            <w:r w:rsidRPr="005B0095">
              <w:rPr>
                <w:rFonts w:asciiTheme="majorHAnsi" w:hAnsiTheme="majorHAnsi"/>
                <w:sz w:val="22"/>
                <w:szCs w:val="22"/>
              </w:rPr>
              <w:t xml:space="preserve">Őrmező </w:t>
            </w:r>
          </w:p>
        </w:tc>
        <w:tc>
          <w:tcPr>
            <w:tcW w:w="2729" w:type="pct"/>
            <w:vAlign w:val="center"/>
          </w:tcPr>
          <w:p w:rsidR="001B3D4D" w:rsidRPr="005B0095" w:rsidRDefault="00025562" w:rsidP="00524A02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1112 Budapest, Neszmélyi út 2</w:t>
            </w:r>
            <w:r w:rsidR="00524A02">
              <w:rPr>
                <w:rFonts w:asciiTheme="majorHAnsi" w:hAnsiTheme="majorHAnsi"/>
                <w:sz w:val="22"/>
                <w:szCs w:val="22"/>
              </w:rPr>
              <w:t>2</w:t>
            </w:r>
            <w:r w:rsidRPr="005B0095">
              <w:rPr>
                <w:rFonts w:asciiTheme="majorHAnsi" w:hAnsiTheme="majorHAnsi"/>
                <w:sz w:val="22"/>
                <w:szCs w:val="22"/>
              </w:rPr>
              <w:t>-2</w:t>
            </w:r>
            <w:r w:rsidR="00524A02">
              <w:rPr>
                <w:rFonts w:asciiTheme="majorHAnsi" w:hAnsiTheme="majorHAnsi"/>
                <w:sz w:val="22"/>
                <w:szCs w:val="22"/>
              </w:rPr>
              <w:t>4</w:t>
            </w:r>
            <w:r w:rsidRPr="005B0095">
              <w:rPr>
                <w:rFonts w:asciiTheme="majorHAnsi" w:hAnsiTheme="majorHAnsi"/>
                <w:sz w:val="22"/>
                <w:szCs w:val="22"/>
              </w:rPr>
              <w:t>.</w:t>
            </w:r>
            <w:r w:rsidR="00817374" w:rsidRPr="005B009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9D15D8" w:rsidRPr="005B0095" w:rsidRDefault="00025562" w:rsidP="009D15D8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Gazdagréti Óvoda /</w:t>
            </w:r>
            <w:r w:rsidR="009D15D8" w:rsidRPr="005B009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1B3D4D" w:rsidRPr="005B0095" w:rsidRDefault="00025562" w:rsidP="009D15D8">
            <w:pPr>
              <w:rPr>
                <w:rFonts w:asciiTheme="majorHAnsi" w:hAnsiTheme="majorHAnsi"/>
                <w:szCs w:val="22"/>
              </w:rPr>
            </w:pPr>
            <w:proofErr w:type="spellStart"/>
            <w:r w:rsidRPr="005B0095">
              <w:rPr>
                <w:rFonts w:asciiTheme="majorHAnsi" w:hAnsiTheme="majorHAnsi"/>
                <w:sz w:val="22"/>
                <w:szCs w:val="22"/>
              </w:rPr>
              <w:t>Kindergarten</w:t>
            </w:r>
            <w:proofErr w:type="spellEnd"/>
            <w:r w:rsidRPr="005B009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B0095">
              <w:rPr>
                <w:rFonts w:asciiTheme="majorHAnsi" w:hAnsiTheme="majorHAnsi"/>
                <w:sz w:val="22"/>
                <w:szCs w:val="22"/>
              </w:rPr>
              <w:t>in</w:t>
            </w:r>
            <w:proofErr w:type="spellEnd"/>
            <w:r w:rsidRPr="005B0095">
              <w:rPr>
                <w:rFonts w:asciiTheme="majorHAnsi" w:hAnsiTheme="majorHAnsi"/>
                <w:sz w:val="22"/>
                <w:szCs w:val="22"/>
              </w:rPr>
              <w:t xml:space="preserve"> Gazdagrét </w:t>
            </w:r>
          </w:p>
        </w:tc>
        <w:tc>
          <w:tcPr>
            <w:tcW w:w="2729" w:type="pct"/>
            <w:vAlign w:val="center"/>
          </w:tcPr>
          <w:p w:rsidR="001B3D4D" w:rsidRPr="005B0095" w:rsidRDefault="00025562" w:rsidP="00524A02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1118 Budapest, Csíkihegyek utca 11.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025562" w:rsidP="001B3D4D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Újbudai Idősek Háza</w:t>
            </w:r>
          </w:p>
        </w:tc>
        <w:tc>
          <w:tcPr>
            <w:tcW w:w="2729" w:type="pct"/>
            <w:vAlign w:val="center"/>
          </w:tcPr>
          <w:p w:rsidR="001B3D4D" w:rsidRPr="005B0095" w:rsidRDefault="00025562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1115 Budapest, </w:t>
            </w:r>
            <w:proofErr w:type="spellStart"/>
            <w:r w:rsidRPr="005B0095">
              <w:rPr>
                <w:rFonts w:asciiTheme="majorHAnsi" w:hAnsiTheme="majorHAnsi"/>
                <w:sz w:val="22"/>
                <w:szCs w:val="22"/>
              </w:rPr>
              <w:t>Fraknó</w:t>
            </w:r>
            <w:proofErr w:type="spellEnd"/>
            <w:r w:rsidRPr="005B0095">
              <w:rPr>
                <w:rFonts w:asciiTheme="majorHAnsi" w:hAnsiTheme="majorHAnsi"/>
                <w:sz w:val="22"/>
                <w:szCs w:val="22"/>
              </w:rPr>
              <w:t xml:space="preserve"> utca 7.  </w:t>
            </w:r>
          </w:p>
        </w:tc>
      </w:tr>
      <w:tr w:rsidR="001B3D4D" w:rsidRPr="005B0095" w:rsidTr="001B3D4D">
        <w:tc>
          <w:tcPr>
            <w:tcW w:w="2271" w:type="pct"/>
            <w:vAlign w:val="bottom"/>
          </w:tcPr>
          <w:p w:rsidR="001B3D4D" w:rsidRPr="005B0095" w:rsidRDefault="00025562" w:rsidP="001B3D4D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Újbudai Humán Szolgáltató Központ</w:t>
            </w:r>
          </w:p>
        </w:tc>
        <w:tc>
          <w:tcPr>
            <w:tcW w:w="2729" w:type="pct"/>
            <w:vAlign w:val="center"/>
          </w:tcPr>
          <w:p w:rsidR="001B3D4D" w:rsidRPr="005B0095" w:rsidRDefault="00025562" w:rsidP="001B3D4D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1117 Budapest, </w:t>
            </w:r>
            <w:proofErr w:type="spellStart"/>
            <w:r w:rsidRPr="005B0095">
              <w:rPr>
                <w:rFonts w:asciiTheme="majorHAnsi" w:hAnsiTheme="majorHAnsi"/>
                <w:sz w:val="22"/>
                <w:szCs w:val="22"/>
              </w:rPr>
              <w:t>Bogdánfy</w:t>
            </w:r>
            <w:proofErr w:type="spellEnd"/>
            <w:r w:rsidRPr="005B0095">
              <w:rPr>
                <w:rFonts w:asciiTheme="majorHAnsi" w:hAnsiTheme="majorHAnsi"/>
                <w:sz w:val="22"/>
                <w:szCs w:val="22"/>
              </w:rPr>
              <w:t xml:space="preserve"> utca 7/d. </w:t>
            </w:r>
          </w:p>
        </w:tc>
      </w:tr>
      <w:tr w:rsidR="00025562" w:rsidRPr="005B0095" w:rsidTr="001B3D4D">
        <w:tc>
          <w:tcPr>
            <w:tcW w:w="2271" w:type="pct"/>
            <w:vAlign w:val="bottom"/>
          </w:tcPr>
          <w:p w:rsidR="00025562" w:rsidRPr="005B0095" w:rsidRDefault="00025562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Újbudai Szociális Szolgálat</w:t>
            </w:r>
          </w:p>
        </w:tc>
        <w:tc>
          <w:tcPr>
            <w:tcW w:w="2729" w:type="pct"/>
            <w:vAlign w:val="center"/>
          </w:tcPr>
          <w:p w:rsidR="00025562" w:rsidRPr="005B0095" w:rsidRDefault="00025562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proofErr w:type="spellStart"/>
            <w:r w:rsidRPr="005B0095">
              <w:rPr>
                <w:rFonts w:asciiTheme="majorHAnsi" w:hAnsiTheme="majorHAnsi"/>
                <w:sz w:val="22"/>
                <w:szCs w:val="22"/>
              </w:rPr>
              <w:t>Keveház</w:t>
            </w:r>
            <w:r w:rsidR="00524A02">
              <w:rPr>
                <w:rFonts w:asciiTheme="majorHAnsi" w:hAnsiTheme="majorHAnsi"/>
                <w:sz w:val="22"/>
                <w:szCs w:val="22"/>
              </w:rPr>
              <w:t>a</w:t>
            </w:r>
            <w:proofErr w:type="spellEnd"/>
            <w:r w:rsidRPr="005B0095">
              <w:rPr>
                <w:rFonts w:asciiTheme="majorHAnsi" w:hAnsiTheme="majorHAnsi"/>
                <w:sz w:val="22"/>
                <w:szCs w:val="22"/>
              </w:rPr>
              <w:t xml:space="preserve"> utca 6.  </w:t>
            </w:r>
          </w:p>
        </w:tc>
      </w:tr>
      <w:tr w:rsidR="00025562" w:rsidRPr="005B0095" w:rsidTr="001B3D4D">
        <w:tc>
          <w:tcPr>
            <w:tcW w:w="2271" w:type="pct"/>
            <w:vAlign w:val="bottom"/>
          </w:tcPr>
          <w:p w:rsidR="00025562" w:rsidRPr="005B0095" w:rsidRDefault="00025562" w:rsidP="001B3D4D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Egyesített Bölcsődei Intézmények</w:t>
            </w:r>
          </w:p>
        </w:tc>
        <w:tc>
          <w:tcPr>
            <w:tcW w:w="2729" w:type="pct"/>
            <w:vAlign w:val="center"/>
          </w:tcPr>
          <w:p w:rsidR="00025562" w:rsidRPr="005B0095" w:rsidRDefault="00025562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1119 Budapest, Tétényi út 46-48.  </w:t>
            </w:r>
          </w:p>
        </w:tc>
      </w:tr>
      <w:tr w:rsidR="00025562" w:rsidRPr="005B0095" w:rsidTr="001B3D4D">
        <w:tc>
          <w:tcPr>
            <w:tcW w:w="2271" w:type="pct"/>
            <w:vAlign w:val="bottom"/>
          </w:tcPr>
          <w:p w:rsidR="00025562" w:rsidRPr="005B0095" w:rsidRDefault="00025562" w:rsidP="00124CD4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Újbuda </w:t>
            </w:r>
            <w:proofErr w:type="spellStart"/>
            <w:r w:rsidRPr="005B0095">
              <w:rPr>
                <w:rFonts w:asciiTheme="majorHAnsi" w:hAnsiTheme="majorHAnsi"/>
                <w:sz w:val="22"/>
                <w:szCs w:val="22"/>
              </w:rPr>
              <w:t>Közterület-</w:t>
            </w:r>
            <w:r w:rsidR="00124CD4" w:rsidRPr="005B0095">
              <w:rPr>
                <w:rFonts w:asciiTheme="majorHAnsi" w:hAnsiTheme="majorHAnsi"/>
                <w:sz w:val="22"/>
                <w:szCs w:val="22"/>
              </w:rPr>
              <w:t>F</w:t>
            </w:r>
            <w:r w:rsidRPr="005B0095">
              <w:rPr>
                <w:rFonts w:asciiTheme="majorHAnsi" w:hAnsiTheme="majorHAnsi"/>
                <w:sz w:val="22"/>
                <w:szCs w:val="22"/>
              </w:rPr>
              <w:t>elügyelet</w:t>
            </w:r>
            <w:proofErr w:type="spellEnd"/>
            <w:r w:rsidRPr="005B009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729" w:type="pct"/>
            <w:vAlign w:val="center"/>
          </w:tcPr>
          <w:p w:rsidR="00025562" w:rsidRPr="005B0095" w:rsidRDefault="00025562">
            <w:pPr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1115 </w:t>
            </w:r>
            <w:r w:rsidR="00594EA0" w:rsidRPr="005B0095">
              <w:rPr>
                <w:rFonts w:asciiTheme="majorHAnsi" w:hAnsiTheme="majorHAnsi"/>
                <w:sz w:val="22"/>
                <w:szCs w:val="22"/>
              </w:rPr>
              <w:t xml:space="preserve">Budapest, </w:t>
            </w:r>
            <w:proofErr w:type="spellStart"/>
            <w:r w:rsidRPr="005B0095">
              <w:rPr>
                <w:rFonts w:asciiTheme="majorHAnsi" w:hAnsiTheme="majorHAnsi"/>
                <w:sz w:val="22"/>
                <w:szCs w:val="22"/>
              </w:rPr>
              <w:t>Fraknó</w:t>
            </w:r>
            <w:proofErr w:type="spellEnd"/>
            <w:r w:rsidRPr="005B0095">
              <w:rPr>
                <w:rFonts w:asciiTheme="majorHAnsi" w:hAnsiTheme="majorHAnsi"/>
                <w:sz w:val="22"/>
                <w:szCs w:val="22"/>
              </w:rPr>
              <w:t xml:space="preserve"> u</w:t>
            </w:r>
            <w:r w:rsidR="00115EA5" w:rsidRPr="005B0095">
              <w:rPr>
                <w:rFonts w:asciiTheme="majorHAnsi" w:hAnsiTheme="majorHAnsi"/>
                <w:sz w:val="22"/>
                <w:szCs w:val="22"/>
              </w:rPr>
              <w:t>tca</w:t>
            </w:r>
            <w:r w:rsidRPr="005B0095">
              <w:rPr>
                <w:rFonts w:asciiTheme="majorHAnsi" w:hAnsiTheme="majorHAnsi"/>
                <w:sz w:val="22"/>
                <w:szCs w:val="22"/>
              </w:rPr>
              <w:t xml:space="preserve"> 32/B-C.</w:t>
            </w:r>
          </w:p>
        </w:tc>
      </w:tr>
      <w:tr w:rsidR="00025562" w:rsidRPr="005B0095" w:rsidTr="001B3D4D">
        <w:tc>
          <w:tcPr>
            <w:tcW w:w="2271" w:type="pct"/>
            <w:vAlign w:val="bottom"/>
          </w:tcPr>
          <w:p w:rsidR="00BC528E" w:rsidRDefault="00594EA0">
            <w:pPr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ÚJBUDA GAMESZ </w:t>
            </w:r>
          </w:p>
        </w:tc>
        <w:tc>
          <w:tcPr>
            <w:tcW w:w="2729" w:type="pct"/>
            <w:vAlign w:val="center"/>
          </w:tcPr>
          <w:p w:rsidR="00BC528E" w:rsidRDefault="00594EA0">
            <w:pPr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1116 Budapest, Bükköny utca 2-4.</w:t>
            </w:r>
          </w:p>
        </w:tc>
      </w:tr>
    </w:tbl>
    <w:p w:rsidR="006555D6" w:rsidRDefault="006555D6" w:rsidP="0044501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6555D6" w:rsidRDefault="006555D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594EA0" w:rsidRPr="005B0095" w:rsidRDefault="00594EA0" w:rsidP="0044501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594EA0" w:rsidRPr="005B0095" w:rsidRDefault="00594EA0" w:rsidP="00594EA0">
      <w:pPr>
        <w:pStyle w:val="Listaszerbekezds"/>
        <w:numPr>
          <w:ilvl w:val="1"/>
          <w:numId w:val="24"/>
        </w:numPr>
        <w:tabs>
          <w:tab w:val="clear" w:pos="720"/>
          <w:tab w:val="num" w:pos="426"/>
          <w:tab w:val="left" w:leader="dot" w:pos="9072"/>
          <w:tab w:val="left" w:leader="dot" w:pos="16443"/>
        </w:tabs>
        <w:spacing w:before="8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143"/>
        <w:gridCol w:w="5610"/>
      </w:tblGrid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011210</w:t>
            </w:r>
          </w:p>
        </w:tc>
        <w:tc>
          <w:tcPr>
            <w:tcW w:w="3020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Az államháztartás igazgatása, ellenőrzése</w:t>
            </w:r>
          </w:p>
        </w:tc>
      </w:tr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  <w:vAlign w:val="center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013350</w:t>
            </w:r>
          </w:p>
        </w:tc>
        <w:tc>
          <w:tcPr>
            <w:tcW w:w="3020" w:type="pct"/>
            <w:vAlign w:val="center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  <w:vAlign w:val="center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013360</w:t>
            </w:r>
          </w:p>
        </w:tc>
        <w:tc>
          <w:tcPr>
            <w:tcW w:w="3020" w:type="pct"/>
            <w:vAlign w:val="center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Más szerv részére végzett pénzügyi-gazdálkodási, üzemeltetési, egyéb szolgáltatások</w:t>
            </w:r>
          </w:p>
        </w:tc>
      </w:tr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061020</w:t>
            </w:r>
          </w:p>
        </w:tc>
        <w:tc>
          <w:tcPr>
            <w:tcW w:w="3020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Lakóépület építése</w:t>
            </w:r>
          </w:p>
        </w:tc>
      </w:tr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  <w:vAlign w:val="center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081030</w:t>
            </w:r>
          </w:p>
        </w:tc>
        <w:tc>
          <w:tcPr>
            <w:tcW w:w="3020" w:type="pct"/>
            <w:vAlign w:val="center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Sportlétesítmények, edzőtáborok működtetése és fejlesztése</w:t>
            </w:r>
          </w:p>
        </w:tc>
      </w:tr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086090</w:t>
            </w:r>
          </w:p>
        </w:tc>
        <w:tc>
          <w:tcPr>
            <w:tcW w:w="3020" w:type="pct"/>
          </w:tcPr>
          <w:p w:rsidR="00594EA0" w:rsidRPr="005B0095" w:rsidRDefault="00850253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="00594EA0" w:rsidRPr="005B0095">
              <w:rPr>
                <w:rFonts w:asciiTheme="majorHAnsi" w:hAnsiTheme="majorHAnsi"/>
                <w:sz w:val="22"/>
                <w:szCs w:val="22"/>
              </w:rPr>
              <w:t>gyéb szabadidős szolgáltatás</w:t>
            </w:r>
          </w:p>
        </w:tc>
      </w:tr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692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096015</w:t>
            </w:r>
          </w:p>
        </w:tc>
        <w:tc>
          <w:tcPr>
            <w:tcW w:w="3020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Gyermekétkeztetés köznevelési intézményben</w:t>
            </w:r>
          </w:p>
        </w:tc>
      </w:tr>
      <w:tr w:rsidR="00594EA0" w:rsidRPr="005B0095" w:rsidTr="005C422F">
        <w:tc>
          <w:tcPr>
            <w:tcW w:w="288" w:type="pct"/>
            <w:vAlign w:val="center"/>
          </w:tcPr>
          <w:p w:rsidR="00594EA0" w:rsidRPr="005B0095" w:rsidRDefault="00594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692" w:type="pct"/>
          </w:tcPr>
          <w:p w:rsidR="00594EA0" w:rsidRPr="005B0095" w:rsidRDefault="00594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096025</w:t>
            </w:r>
          </w:p>
        </w:tc>
        <w:tc>
          <w:tcPr>
            <w:tcW w:w="3020" w:type="pct"/>
          </w:tcPr>
          <w:p w:rsidR="00594EA0" w:rsidRPr="005B0095" w:rsidRDefault="00594EA0" w:rsidP="004C3A3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Munkahelyi étkeztetés köznevelési intézményben</w:t>
            </w:r>
          </w:p>
        </w:tc>
      </w:tr>
      <w:tr w:rsidR="005C422F" w:rsidRPr="005B0095" w:rsidTr="005C422F">
        <w:tc>
          <w:tcPr>
            <w:tcW w:w="288" w:type="pct"/>
            <w:vAlign w:val="center"/>
          </w:tcPr>
          <w:p w:rsidR="005C422F" w:rsidRPr="005B0095" w:rsidRDefault="005C422F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692" w:type="pct"/>
          </w:tcPr>
          <w:p w:rsidR="005C422F" w:rsidRPr="005B0095" w:rsidRDefault="005C422F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098031</w:t>
            </w:r>
          </w:p>
        </w:tc>
        <w:tc>
          <w:tcPr>
            <w:tcW w:w="3020" w:type="pct"/>
          </w:tcPr>
          <w:p w:rsidR="005C422F" w:rsidRPr="005B0095" w:rsidRDefault="005C422F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Pedagógiai szakmai szolgáltatások szakmai feladatai</w:t>
            </w:r>
          </w:p>
        </w:tc>
      </w:tr>
      <w:tr w:rsidR="005C422F" w:rsidRPr="005B0095" w:rsidTr="005C422F">
        <w:tc>
          <w:tcPr>
            <w:tcW w:w="288" w:type="pct"/>
            <w:vAlign w:val="center"/>
          </w:tcPr>
          <w:p w:rsidR="005C422F" w:rsidRDefault="005C422F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692" w:type="pct"/>
          </w:tcPr>
          <w:p w:rsidR="005C422F" w:rsidRDefault="005C422F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098032</w:t>
            </w:r>
          </w:p>
        </w:tc>
        <w:tc>
          <w:tcPr>
            <w:tcW w:w="3020" w:type="pct"/>
          </w:tcPr>
          <w:p w:rsidR="005C422F" w:rsidRDefault="005C422F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Pedagógiai szakmai szolgáltatások működtetési feladatai</w:t>
            </w:r>
          </w:p>
        </w:tc>
      </w:tr>
    </w:tbl>
    <w:p w:rsidR="00975112" w:rsidRPr="005B0095" w:rsidRDefault="00975112" w:rsidP="0044501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>4.5 .A költségvetési szerv illetékessége, működési területe: Budapest XI. kerület</w:t>
      </w:r>
    </w:p>
    <w:p w:rsidR="00975112" w:rsidRPr="005B0095" w:rsidRDefault="00975112" w:rsidP="0044501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>4.6. A költségvetési szerv vállalkozási tevékenységének felső határa: Az intézményi költségvetés módosított kiadási előirányzatának a 30%-</w:t>
      </w:r>
      <w:proofErr w:type="gramStart"/>
      <w:r w:rsidRPr="005B0095">
        <w:rPr>
          <w:rFonts w:asciiTheme="majorHAnsi" w:hAnsiTheme="majorHAnsi"/>
          <w:sz w:val="22"/>
          <w:szCs w:val="22"/>
        </w:rPr>
        <w:t>a.</w:t>
      </w:r>
      <w:proofErr w:type="gramEnd"/>
    </w:p>
    <w:p w:rsidR="00975112" w:rsidRPr="005B0095" w:rsidRDefault="00975112" w:rsidP="00445017">
      <w:pPr>
        <w:pStyle w:val="Listaszerbekezds"/>
        <w:numPr>
          <w:ilvl w:val="0"/>
          <w:numId w:val="24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5B0095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975112" w:rsidRPr="005B0095" w:rsidRDefault="00975112" w:rsidP="0044501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 xml:space="preserve">5.1. A költségvetési szerv vezetőjének megbízási rendje: Az intézmény vezetőjét pályázat útján a Budapest Főváros XI. Kerület Újbuda Önkormányzata Képviselő-testülete </w:t>
      </w:r>
      <w:r w:rsidR="00FE5C78">
        <w:rPr>
          <w:rFonts w:asciiTheme="majorHAnsi" w:hAnsiTheme="majorHAnsi"/>
          <w:sz w:val="22"/>
          <w:szCs w:val="22"/>
        </w:rPr>
        <w:t xml:space="preserve">határozott időre, </w:t>
      </w:r>
      <w:r w:rsidR="00E94B91">
        <w:rPr>
          <w:rFonts w:asciiTheme="majorHAnsi" w:hAnsiTheme="majorHAnsi"/>
          <w:sz w:val="22"/>
          <w:szCs w:val="22"/>
        </w:rPr>
        <w:t>5 évre</w:t>
      </w:r>
      <w:r w:rsidRPr="005B0095">
        <w:rPr>
          <w:rFonts w:asciiTheme="majorHAnsi" w:hAnsiTheme="majorHAnsi"/>
          <w:sz w:val="22"/>
          <w:szCs w:val="22"/>
        </w:rPr>
        <w:t xml:space="preserve"> nevezi ki a Közalkalmazottak jogállásáról szóló 1992. évi XXXIII. törvény előírásai alapján. A munkáltatói jogokat a polgármester gyakorolja.</w:t>
      </w:r>
    </w:p>
    <w:p w:rsidR="00975112" w:rsidRPr="005B0095" w:rsidRDefault="00975112" w:rsidP="00445017">
      <w:pPr>
        <w:pStyle w:val="Listaszerbekezds"/>
        <w:tabs>
          <w:tab w:val="left" w:leader="dot" w:pos="9072"/>
        </w:tabs>
        <w:spacing w:before="240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>5.2. 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142"/>
        <w:gridCol w:w="5609"/>
      </w:tblGrid>
      <w:tr w:rsidR="00975112" w:rsidRPr="005B0095" w:rsidTr="00986860">
        <w:tc>
          <w:tcPr>
            <w:tcW w:w="288" w:type="pct"/>
            <w:vAlign w:val="center"/>
          </w:tcPr>
          <w:p w:rsidR="00975112" w:rsidRPr="005B0095" w:rsidRDefault="00975112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975112" w:rsidRPr="005B0095" w:rsidRDefault="00975112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975112" w:rsidRPr="005B0095" w:rsidRDefault="00975112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975112" w:rsidRPr="005B0095" w:rsidTr="00986860">
        <w:tc>
          <w:tcPr>
            <w:tcW w:w="288" w:type="pct"/>
            <w:vAlign w:val="center"/>
          </w:tcPr>
          <w:p w:rsidR="00975112" w:rsidRPr="005B0095" w:rsidRDefault="00975112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975112" w:rsidRPr="005B0095" w:rsidRDefault="00975112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közalkalmazotti</w:t>
            </w:r>
            <w:r w:rsidR="00871B47" w:rsidRPr="005B0095">
              <w:rPr>
                <w:rFonts w:asciiTheme="majorHAnsi" w:hAnsiTheme="majorHAnsi"/>
                <w:sz w:val="22"/>
                <w:szCs w:val="22"/>
              </w:rPr>
              <w:t xml:space="preserve"> jogviszony</w:t>
            </w:r>
          </w:p>
        </w:tc>
        <w:tc>
          <w:tcPr>
            <w:tcW w:w="3020" w:type="pct"/>
          </w:tcPr>
          <w:p w:rsidR="00FF2680" w:rsidRDefault="006B3C34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A közalkalmazottak jogállásáról szóló </w:t>
            </w:r>
            <w:r w:rsidR="00975112" w:rsidRPr="005B0095">
              <w:rPr>
                <w:rFonts w:asciiTheme="majorHAnsi" w:hAnsiTheme="majorHAnsi"/>
                <w:sz w:val="22"/>
                <w:szCs w:val="22"/>
              </w:rPr>
              <w:t xml:space="preserve">1992. évi XXXIII. </w:t>
            </w:r>
          </w:p>
          <w:p w:rsidR="00975112" w:rsidRPr="005B0095" w:rsidRDefault="00975112" w:rsidP="00FF268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t</w:t>
            </w:r>
            <w:r w:rsidR="00FF2680">
              <w:rPr>
                <w:rFonts w:asciiTheme="majorHAnsi" w:hAnsiTheme="majorHAnsi"/>
                <w:sz w:val="22"/>
                <w:szCs w:val="22"/>
              </w:rPr>
              <w:t>örvény</w:t>
            </w:r>
          </w:p>
        </w:tc>
      </w:tr>
      <w:tr w:rsidR="00CD58DC" w:rsidRPr="005B0095" w:rsidTr="00986860">
        <w:tc>
          <w:tcPr>
            <w:tcW w:w="288" w:type="pct"/>
            <w:vAlign w:val="center"/>
          </w:tcPr>
          <w:p w:rsidR="00CD58DC" w:rsidRPr="005B0095" w:rsidRDefault="00CD58DC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CD58DC" w:rsidRPr="005B0095" w:rsidRDefault="00CD58DC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CD58DC" w:rsidRPr="005B0095" w:rsidRDefault="006B3C34" w:rsidP="00FF268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 xml:space="preserve">A Polgári Törvénykönyvről szóló </w:t>
            </w:r>
            <w:r w:rsidR="00CD58DC" w:rsidRPr="005B0095">
              <w:rPr>
                <w:rFonts w:asciiTheme="majorHAnsi" w:hAnsiTheme="majorHAnsi"/>
                <w:sz w:val="22"/>
                <w:szCs w:val="22"/>
              </w:rPr>
              <w:t>2013. évi V. t</w:t>
            </w:r>
            <w:r w:rsidR="00FF2680">
              <w:rPr>
                <w:rFonts w:asciiTheme="majorHAnsi" w:hAnsiTheme="majorHAnsi"/>
                <w:sz w:val="22"/>
                <w:szCs w:val="22"/>
              </w:rPr>
              <w:t>örvény</w:t>
            </w:r>
          </w:p>
        </w:tc>
      </w:tr>
      <w:tr w:rsidR="001C59D5" w:rsidTr="001C59D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5" w:rsidRPr="001C59D5" w:rsidRDefault="001C59D5" w:rsidP="001C59D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Pr="001C59D5" w:rsidRDefault="001C59D5" w:rsidP="001C59D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C59D5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5" w:rsidRPr="001C59D5" w:rsidRDefault="001C59D5" w:rsidP="001C59D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C59D5">
              <w:rPr>
                <w:rFonts w:asciiTheme="majorHAnsi" w:hAnsiTheme="majorHAnsi"/>
                <w:sz w:val="22"/>
                <w:szCs w:val="22"/>
              </w:rPr>
              <w:t>2012. évi I. törvény a munka törvénykönyvéről.</w:t>
            </w:r>
          </w:p>
        </w:tc>
      </w:tr>
    </w:tbl>
    <w:p w:rsidR="00FE5C78" w:rsidRDefault="00FE5C78" w:rsidP="00D268A6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sectPr w:rsidR="00FE5C78" w:rsidSect="001375B6">
      <w:footerReference w:type="default" r:id="rId9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78" w:rsidRDefault="00DE7678" w:rsidP="00861402">
      <w:r>
        <w:separator/>
      </w:r>
    </w:p>
  </w:endnote>
  <w:endnote w:type="continuationSeparator" w:id="0">
    <w:p w:rsidR="00DE7678" w:rsidRDefault="00DE7678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8E" w:rsidRPr="009F2115" w:rsidRDefault="00A12A16" w:rsidP="002E7C12">
    <w:pPr>
      <w:pStyle w:val="llb"/>
      <w:jc w:val="center"/>
      <w:rPr>
        <w:rFonts w:ascii="Cambria" w:hAnsi="Cambria"/>
        <w:sz w:val="22"/>
        <w:szCs w:val="22"/>
      </w:rPr>
    </w:pPr>
    <w:r w:rsidRPr="009F2115">
      <w:rPr>
        <w:rFonts w:ascii="Cambria" w:hAnsi="Cambria"/>
        <w:sz w:val="22"/>
        <w:szCs w:val="22"/>
      </w:rPr>
      <w:fldChar w:fldCharType="begin"/>
    </w:r>
    <w:r w:rsidR="00BC528E" w:rsidRPr="009F2115">
      <w:rPr>
        <w:rFonts w:ascii="Cambria" w:hAnsi="Cambria"/>
        <w:sz w:val="22"/>
        <w:szCs w:val="22"/>
      </w:rPr>
      <w:instrText xml:space="preserve"> PAGE   \* MERGEFORMAT </w:instrText>
    </w:r>
    <w:r w:rsidRPr="009F2115">
      <w:rPr>
        <w:rFonts w:ascii="Cambria" w:hAnsi="Cambria"/>
        <w:sz w:val="22"/>
        <w:szCs w:val="22"/>
      </w:rPr>
      <w:fldChar w:fldCharType="separate"/>
    </w:r>
    <w:r w:rsidR="00E67F43">
      <w:rPr>
        <w:rFonts w:ascii="Cambria" w:hAnsi="Cambria"/>
        <w:noProof/>
        <w:sz w:val="22"/>
        <w:szCs w:val="22"/>
      </w:rPr>
      <w:t>2</w:t>
    </w:r>
    <w:r w:rsidRPr="009F211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78" w:rsidRDefault="00DE7678" w:rsidP="00861402">
      <w:r>
        <w:separator/>
      </w:r>
    </w:p>
  </w:footnote>
  <w:footnote w:type="continuationSeparator" w:id="0">
    <w:p w:rsidR="00DE7678" w:rsidRDefault="00DE7678" w:rsidP="0086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D00849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DB63AF8"/>
    <w:multiLevelType w:val="multilevel"/>
    <w:tmpl w:val="13F03C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4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085BB3"/>
    <w:multiLevelType w:val="multilevel"/>
    <w:tmpl w:val="5AEEDC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12A0294"/>
    <w:multiLevelType w:val="multilevel"/>
    <w:tmpl w:val="42DE8E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1BC2F13"/>
    <w:multiLevelType w:val="multilevel"/>
    <w:tmpl w:val="47866C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7D11311"/>
    <w:multiLevelType w:val="multilevel"/>
    <w:tmpl w:val="3D7663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307A66"/>
    <w:multiLevelType w:val="multilevel"/>
    <w:tmpl w:val="F0B4E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8772EF1"/>
    <w:multiLevelType w:val="multilevel"/>
    <w:tmpl w:val="2C1CB3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7CCF71C3"/>
    <w:multiLevelType w:val="multilevel"/>
    <w:tmpl w:val="2ADCC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E6D5DCC"/>
    <w:multiLevelType w:val="hybridMultilevel"/>
    <w:tmpl w:val="DFEE51E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20"/>
  </w:num>
  <w:num w:numId="10">
    <w:abstractNumId w:val="13"/>
  </w:num>
  <w:num w:numId="11">
    <w:abstractNumId w:val="7"/>
  </w:num>
  <w:num w:numId="12">
    <w:abstractNumId w:val="5"/>
  </w:num>
  <w:num w:numId="13">
    <w:abstractNumId w:val="21"/>
  </w:num>
  <w:num w:numId="14">
    <w:abstractNumId w:val="16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2"/>
  </w:num>
  <w:num w:numId="20">
    <w:abstractNumId w:val="24"/>
  </w:num>
  <w:num w:numId="21">
    <w:abstractNumId w:val="3"/>
  </w:num>
  <w:num w:numId="22">
    <w:abstractNumId w:val="14"/>
  </w:num>
  <w:num w:numId="23">
    <w:abstractNumId w:val="19"/>
  </w:num>
  <w:num w:numId="24">
    <w:abstractNumId w:val="23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5FA3"/>
    <w:rsid w:val="0000774D"/>
    <w:rsid w:val="00014C66"/>
    <w:rsid w:val="000164B1"/>
    <w:rsid w:val="00016705"/>
    <w:rsid w:val="00016E96"/>
    <w:rsid w:val="000200C1"/>
    <w:rsid w:val="00021D5A"/>
    <w:rsid w:val="000233C5"/>
    <w:rsid w:val="00024FAB"/>
    <w:rsid w:val="00025562"/>
    <w:rsid w:val="000302CE"/>
    <w:rsid w:val="000350CD"/>
    <w:rsid w:val="00037AA6"/>
    <w:rsid w:val="000460AD"/>
    <w:rsid w:val="00047744"/>
    <w:rsid w:val="00055813"/>
    <w:rsid w:val="000567A4"/>
    <w:rsid w:val="0006031B"/>
    <w:rsid w:val="0006058A"/>
    <w:rsid w:val="00087671"/>
    <w:rsid w:val="000878DF"/>
    <w:rsid w:val="000970E5"/>
    <w:rsid w:val="000B6ABC"/>
    <w:rsid w:val="000C540B"/>
    <w:rsid w:val="000E4A08"/>
    <w:rsid w:val="000E5193"/>
    <w:rsid w:val="001130D2"/>
    <w:rsid w:val="0011403E"/>
    <w:rsid w:val="00114A3E"/>
    <w:rsid w:val="00115EA5"/>
    <w:rsid w:val="00116C82"/>
    <w:rsid w:val="00124CD4"/>
    <w:rsid w:val="001375B6"/>
    <w:rsid w:val="00141015"/>
    <w:rsid w:val="00145E2F"/>
    <w:rsid w:val="001769F7"/>
    <w:rsid w:val="001851DA"/>
    <w:rsid w:val="001864ED"/>
    <w:rsid w:val="00186A1E"/>
    <w:rsid w:val="00193B81"/>
    <w:rsid w:val="001A3725"/>
    <w:rsid w:val="001A5630"/>
    <w:rsid w:val="001A6118"/>
    <w:rsid w:val="001B32D9"/>
    <w:rsid w:val="001B3D4D"/>
    <w:rsid w:val="001B4076"/>
    <w:rsid w:val="001C0C90"/>
    <w:rsid w:val="001C59D5"/>
    <w:rsid w:val="001C60DC"/>
    <w:rsid w:val="001E4CA1"/>
    <w:rsid w:val="001E51F2"/>
    <w:rsid w:val="001E69CE"/>
    <w:rsid w:val="001F3083"/>
    <w:rsid w:val="001F3A19"/>
    <w:rsid w:val="00201D72"/>
    <w:rsid w:val="00205FF9"/>
    <w:rsid w:val="00206738"/>
    <w:rsid w:val="00212B0A"/>
    <w:rsid w:val="00220FCF"/>
    <w:rsid w:val="00225359"/>
    <w:rsid w:val="002406C1"/>
    <w:rsid w:val="00243F9A"/>
    <w:rsid w:val="00245942"/>
    <w:rsid w:val="0025192D"/>
    <w:rsid w:val="00263295"/>
    <w:rsid w:val="002659B1"/>
    <w:rsid w:val="00270A43"/>
    <w:rsid w:val="00274993"/>
    <w:rsid w:val="00287A35"/>
    <w:rsid w:val="002A0DDD"/>
    <w:rsid w:val="002A11AF"/>
    <w:rsid w:val="002B0F3B"/>
    <w:rsid w:val="002B2AEB"/>
    <w:rsid w:val="002B7552"/>
    <w:rsid w:val="002C4CFA"/>
    <w:rsid w:val="002D55FD"/>
    <w:rsid w:val="002E7C12"/>
    <w:rsid w:val="002F043C"/>
    <w:rsid w:val="002F0BB2"/>
    <w:rsid w:val="00302430"/>
    <w:rsid w:val="00333C98"/>
    <w:rsid w:val="003424E1"/>
    <w:rsid w:val="00344086"/>
    <w:rsid w:val="00351687"/>
    <w:rsid w:val="003621B0"/>
    <w:rsid w:val="00363C7E"/>
    <w:rsid w:val="003657EC"/>
    <w:rsid w:val="0036687F"/>
    <w:rsid w:val="003A3957"/>
    <w:rsid w:val="003A559F"/>
    <w:rsid w:val="003B4664"/>
    <w:rsid w:val="003B4891"/>
    <w:rsid w:val="003B7828"/>
    <w:rsid w:val="003C24DE"/>
    <w:rsid w:val="003C2A46"/>
    <w:rsid w:val="003D15ED"/>
    <w:rsid w:val="003D1F9B"/>
    <w:rsid w:val="003D23A7"/>
    <w:rsid w:val="003D55AD"/>
    <w:rsid w:val="003D6F4F"/>
    <w:rsid w:val="003E2F5B"/>
    <w:rsid w:val="004048E2"/>
    <w:rsid w:val="00413487"/>
    <w:rsid w:val="00416954"/>
    <w:rsid w:val="00416D1D"/>
    <w:rsid w:val="00420503"/>
    <w:rsid w:val="0042792C"/>
    <w:rsid w:val="00442C7B"/>
    <w:rsid w:val="00445017"/>
    <w:rsid w:val="00446123"/>
    <w:rsid w:val="004520EA"/>
    <w:rsid w:val="0045799E"/>
    <w:rsid w:val="00461024"/>
    <w:rsid w:val="004667D5"/>
    <w:rsid w:val="004719E6"/>
    <w:rsid w:val="00484A45"/>
    <w:rsid w:val="00486B00"/>
    <w:rsid w:val="0048723A"/>
    <w:rsid w:val="00495374"/>
    <w:rsid w:val="004961BB"/>
    <w:rsid w:val="004977BD"/>
    <w:rsid w:val="004B36A8"/>
    <w:rsid w:val="004C3A38"/>
    <w:rsid w:val="004E1997"/>
    <w:rsid w:val="004E5BA0"/>
    <w:rsid w:val="005077F7"/>
    <w:rsid w:val="00512AAC"/>
    <w:rsid w:val="00522B43"/>
    <w:rsid w:val="00524A02"/>
    <w:rsid w:val="005300D0"/>
    <w:rsid w:val="0053549D"/>
    <w:rsid w:val="00536977"/>
    <w:rsid w:val="00544700"/>
    <w:rsid w:val="005640FE"/>
    <w:rsid w:val="00566F3C"/>
    <w:rsid w:val="005672C3"/>
    <w:rsid w:val="00590A16"/>
    <w:rsid w:val="00590AF5"/>
    <w:rsid w:val="00594EA0"/>
    <w:rsid w:val="005A527B"/>
    <w:rsid w:val="005A6B4E"/>
    <w:rsid w:val="005B0095"/>
    <w:rsid w:val="005B5E11"/>
    <w:rsid w:val="005C1EF7"/>
    <w:rsid w:val="005C422F"/>
    <w:rsid w:val="005D05BE"/>
    <w:rsid w:val="00601700"/>
    <w:rsid w:val="0062102D"/>
    <w:rsid w:val="0062209D"/>
    <w:rsid w:val="00622287"/>
    <w:rsid w:val="00622B43"/>
    <w:rsid w:val="00632247"/>
    <w:rsid w:val="00632953"/>
    <w:rsid w:val="006541CD"/>
    <w:rsid w:val="006555D6"/>
    <w:rsid w:val="0066640D"/>
    <w:rsid w:val="00667A84"/>
    <w:rsid w:val="00683F74"/>
    <w:rsid w:val="00687A48"/>
    <w:rsid w:val="006906AC"/>
    <w:rsid w:val="006A07EC"/>
    <w:rsid w:val="006B0981"/>
    <w:rsid w:val="006B3C34"/>
    <w:rsid w:val="006B5E70"/>
    <w:rsid w:val="006C3424"/>
    <w:rsid w:val="006D148A"/>
    <w:rsid w:val="006D16FE"/>
    <w:rsid w:val="006D1ACE"/>
    <w:rsid w:val="006D20BE"/>
    <w:rsid w:val="006E4FAC"/>
    <w:rsid w:val="006F35EC"/>
    <w:rsid w:val="006F602A"/>
    <w:rsid w:val="006F73F3"/>
    <w:rsid w:val="007020EB"/>
    <w:rsid w:val="00707D76"/>
    <w:rsid w:val="00713BFB"/>
    <w:rsid w:val="007416DF"/>
    <w:rsid w:val="007420EF"/>
    <w:rsid w:val="00752DB6"/>
    <w:rsid w:val="00753AA6"/>
    <w:rsid w:val="007617EB"/>
    <w:rsid w:val="00764D1D"/>
    <w:rsid w:val="00765610"/>
    <w:rsid w:val="007900F0"/>
    <w:rsid w:val="00791C6B"/>
    <w:rsid w:val="007944E0"/>
    <w:rsid w:val="00794959"/>
    <w:rsid w:val="0079542F"/>
    <w:rsid w:val="007B0193"/>
    <w:rsid w:val="007B2EC9"/>
    <w:rsid w:val="007B68DA"/>
    <w:rsid w:val="007C3ACB"/>
    <w:rsid w:val="0080289D"/>
    <w:rsid w:val="00803931"/>
    <w:rsid w:val="00817374"/>
    <w:rsid w:val="00820868"/>
    <w:rsid w:val="00820E47"/>
    <w:rsid w:val="00823A57"/>
    <w:rsid w:val="00826D21"/>
    <w:rsid w:val="00827F28"/>
    <w:rsid w:val="00835907"/>
    <w:rsid w:val="00850253"/>
    <w:rsid w:val="0085132C"/>
    <w:rsid w:val="00856704"/>
    <w:rsid w:val="00861402"/>
    <w:rsid w:val="00871B47"/>
    <w:rsid w:val="008856A2"/>
    <w:rsid w:val="008A5232"/>
    <w:rsid w:val="008A7617"/>
    <w:rsid w:val="008B282B"/>
    <w:rsid w:val="008C0F4A"/>
    <w:rsid w:val="008C0F8B"/>
    <w:rsid w:val="008C6F05"/>
    <w:rsid w:val="008D1BDE"/>
    <w:rsid w:val="008D6FD1"/>
    <w:rsid w:val="008E4329"/>
    <w:rsid w:val="008E5C1B"/>
    <w:rsid w:val="008F106B"/>
    <w:rsid w:val="008F1B58"/>
    <w:rsid w:val="008F5E99"/>
    <w:rsid w:val="00903EFC"/>
    <w:rsid w:val="00903F65"/>
    <w:rsid w:val="00906B29"/>
    <w:rsid w:val="00913B61"/>
    <w:rsid w:val="009213CD"/>
    <w:rsid w:val="009330B7"/>
    <w:rsid w:val="00941CAC"/>
    <w:rsid w:val="0094222B"/>
    <w:rsid w:val="00943776"/>
    <w:rsid w:val="00944DE9"/>
    <w:rsid w:val="00947D3E"/>
    <w:rsid w:val="00960F52"/>
    <w:rsid w:val="00960F7C"/>
    <w:rsid w:val="00975112"/>
    <w:rsid w:val="00985D73"/>
    <w:rsid w:val="00985D85"/>
    <w:rsid w:val="00986860"/>
    <w:rsid w:val="00991CFB"/>
    <w:rsid w:val="009A1938"/>
    <w:rsid w:val="009A1FC0"/>
    <w:rsid w:val="009A3F59"/>
    <w:rsid w:val="009A6FD1"/>
    <w:rsid w:val="009D15D8"/>
    <w:rsid w:val="009D28E9"/>
    <w:rsid w:val="009D563C"/>
    <w:rsid w:val="009D5CC2"/>
    <w:rsid w:val="009E7F63"/>
    <w:rsid w:val="009F2115"/>
    <w:rsid w:val="009F31C7"/>
    <w:rsid w:val="00A019F1"/>
    <w:rsid w:val="00A113F6"/>
    <w:rsid w:val="00A12A16"/>
    <w:rsid w:val="00A167A5"/>
    <w:rsid w:val="00A2304D"/>
    <w:rsid w:val="00A247FF"/>
    <w:rsid w:val="00A273CD"/>
    <w:rsid w:val="00A30404"/>
    <w:rsid w:val="00A322EA"/>
    <w:rsid w:val="00A43DC0"/>
    <w:rsid w:val="00A46DBA"/>
    <w:rsid w:val="00A6292B"/>
    <w:rsid w:val="00A74FCF"/>
    <w:rsid w:val="00A755BA"/>
    <w:rsid w:val="00A75F43"/>
    <w:rsid w:val="00A952A5"/>
    <w:rsid w:val="00AA44EB"/>
    <w:rsid w:val="00AA46D8"/>
    <w:rsid w:val="00AA5F20"/>
    <w:rsid w:val="00AA79E3"/>
    <w:rsid w:val="00AB6837"/>
    <w:rsid w:val="00AC01C5"/>
    <w:rsid w:val="00AC75EC"/>
    <w:rsid w:val="00AD131B"/>
    <w:rsid w:val="00AD29AE"/>
    <w:rsid w:val="00AD6D29"/>
    <w:rsid w:val="00AF282A"/>
    <w:rsid w:val="00AF3B6C"/>
    <w:rsid w:val="00B161A5"/>
    <w:rsid w:val="00B16D44"/>
    <w:rsid w:val="00B17887"/>
    <w:rsid w:val="00B32ADA"/>
    <w:rsid w:val="00B40BB5"/>
    <w:rsid w:val="00B67CCB"/>
    <w:rsid w:val="00B85764"/>
    <w:rsid w:val="00B876C1"/>
    <w:rsid w:val="00B91B77"/>
    <w:rsid w:val="00BA34EC"/>
    <w:rsid w:val="00BA488C"/>
    <w:rsid w:val="00BC528E"/>
    <w:rsid w:val="00BC76EF"/>
    <w:rsid w:val="00BE6DBD"/>
    <w:rsid w:val="00BF3AFD"/>
    <w:rsid w:val="00C130E9"/>
    <w:rsid w:val="00C227EB"/>
    <w:rsid w:val="00C32BF7"/>
    <w:rsid w:val="00C32F77"/>
    <w:rsid w:val="00C526A7"/>
    <w:rsid w:val="00C57929"/>
    <w:rsid w:val="00C70582"/>
    <w:rsid w:val="00C8030F"/>
    <w:rsid w:val="00C82A3F"/>
    <w:rsid w:val="00C93F42"/>
    <w:rsid w:val="00CA3450"/>
    <w:rsid w:val="00CB027A"/>
    <w:rsid w:val="00CB1FE8"/>
    <w:rsid w:val="00CD12CF"/>
    <w:rsid w:val="00CD4994"/>
    <w:rsid w:val="00CD58DC"/>
    <w:rsid w:val="00CD6E54"/>
    <w:rsid w:val="00CE7C79"/>
    <w:rsid w:val="00CF04E8"/>
    <w:rsid w:val="00CF28D9"/>
    <w:rsid w:val="00CF568E"/>
    <w:rsid w:val="00D21BF9"/>
    <w:rsid w:val="00D25377"/>
    <w:rsid w:val="00D268A6"/>
    <w:rsid w:val="00D45E38"/>
    <w:rsid w:val="00D529DA"/>
    <w:rsid w:val="00D5534D"/>
    <w:rsid w:val="00D55C83"/>
    <w:rsid w:val="00D71C67"/>
    <w:rsid w:val="00D73F4A"/>
    <w:rsid w:val="00D80187"/>
    <w:rsid w:val="00D96C9B"/>
    <w:rsid w:val="00DA5D58"/>
    <w:rsid w:val="00DB081A"/>
    <w:rsid w:val="00DB0A64"/>
    <w:rsid w:val="00DC12CB"/>
    <w:rsid w:val="00DC274F"/>
    <w:rsid w:val="00DD2ACA"/>
    <w:rsid w:val="00DD3B99"/>
    <w:rsid w:val="00DD4F72"/>
    <w:rsid w:val="00DE7678"/>
    <w:rsid w:val="00DF38D7"/>
    <w:rsid w:val="00DF6AF1"/>
    <w:rsid w:val="00E06299"/>
    <w:rsid w:val="00E1013C"/>
    <w:rsid w:val="00E14788"/>
    <w:rsid w:val="00E31E4C"/>
    <w:rsid w:val="00E34C92"/>
    <w:rsid w:val="00E54A4D"/>
    <w:rsid w:val="00E57AA3"/>
    <w:rsid w:val="00E65A89"/>
    <w:rsid w:val="00E67F0D"/>
    <w:rsid w:val="00E67F43"/>
    <w:rsid w:val="00E82995"/>
    <w:rsid w:val="00E850A0"/>
    <w:rsid w:val="00E94B91"/>
    <w:rsid w:val="00E95A2B"/>
    <w:rsid w:val="00EA56C5"/>
    <w:rsid w:val="00EB1EE7"/>
    <w:rsid w:val="00EB34A6"/>
    <w:rsid w:val="00ED311E"/>
    <w:rsid w:val="00ED6824"/>
    <w:rsid w:val="00EE4603"/>
    <w:rsid w:val="00EF2FF7"/>
    <w:rsid w:val="00EF57D8"/>
    <w:rsid w:val="00F028AD"/>
    <w:rsid w:val="00F05E74"/>
    <w:rsid w:val="00F1147E"/>
    <w:rsid w:val="00F239EA"/>
    <w:rsid w:val="00F2619E"/>
    <w:rsid w:val="00F27D9E"/>
    <w:rsid w:val="00F434D7"/>
    <w:rsid w:val="00F465BA"/>
    <w:rsid w:val="00F53369"/>
    <w:rsid w:val="00F54EBD"/>
    <w:rsid w:val="00F567EA"/>
    <w:rsid w:val="00F60E6A"/>
    <w:rsid w:val="00F622CF"/>
    <w:rsid w:val="00F65E88"/>
    <w:rsid w:val="00F714E6"/>
    <w:rsid w:val="00F729BB"/>
    <w:rsid w:val="00F81A8E"/>
    <w:rsid w:val="00F9276A"/>
    <w:rsid w:val="00F92907"/>
    <w:rsid w:val="00F96F3A"/>
    <w:rsid w:val="00FA1F5E"/>
    <w:rsid w:val="00FA3EE8"/>
    <w:rsid w:val="00FA4638"/>
    <w:rsid w:val="00FB408C"/>
    <w:rsid w:val="00FE0331"/>
    <w:rsid w:val="00FE5C78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rPr>
      <w:rFonts w:ascii="Times New Roman" w:eastAsia="Times New Roman" w:hAnsi="Times New Roman"/>
      <w:sz w:val="24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E57AA3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semiHidden/>
    <w:rsid w:val="00D73F4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Bekezdsalapbettpusa"/>
    <w:uiPriority w:val="99"/>
    <w:rsid w:val="00D73F4A"/>
    <w:rPr>
      <w:rFonts w:cs="Times New Roman"/>
    </w:rPr>
  </w:style>
  <w:style w:type="paragraph" w:customStyle="1" w:styleId="Stluskett">
    <w:name w:val="Stílus_kettő"/>
    <w:basedOn w:val="Listaszerbekezds"/>
    <w:next w:val="Norml"/>
    <w:qFormat/>
    <w:rsid w:val="00D71C67"/>
    <w:pPr>
      <w:tabs>
        <w:tab w:val="left" w:leader="dot" w:pos="9072"/>
        <w:tab w:val="left" w:leader="dot" w:pos="9781"/>
        <w:tab w:val="left" w:leader="dot" w:pos="16443"/>
      </w:tabs>
      <w:spacing w:before="240"/>
      <w:ind w:left="792" w:right="-1" w:hanging="432"/>
      <w:contextualSpacing w:val="0"/>
      <w:jc w:val="both"/>
    </w:pPr>
    <w:rPr>
      <w:rFonts w:asciiTheme="majorHAnsi" w:eastAsiaTheme="minorHAnsi" w:hAnsiTheme="majorHAnsi" w:cstheme="minorHAnsi"/>
      <w:sz w:val="22"/>
      <w:szCs w:val="22"/>
      <w:lang w:eastAsia="en-US"/>
    </w:rPr>
  </w:style>
  <w:style w:type="paragraph" w:customStyle="1" w:styleId="Stlus1harom">
    <w:name w:val="Stílus1_harom"/>
    <w:basedOn w:val="Listaszerbekezds"/>
    <w:next w:val="Norml"/>
    <w:qFormat/>
    <w:rsid w:val="00D71C67"/>
    <w:p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504"/>
      <w:contextualSpacing w:val="0"/>
      <w:jc w:val="both"/>
    </w:pPr>
    <w:rPr>
      <w:rFonts w:asciiTheme="majorHAnsi" w:eastAsiaTheme="minorHAnsi" w:hAnsiTheme="majorHAnsi" w:cstheme="minorHAnsi"/>
      <w:sz w:val="22"/>
      <w:szCs w:val="22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71C67"/>
    <w:rPr>
      <w:rFonts w:ascii="Times New Roman" w:eastAsia="Times New Roman" w:hAnsi="Times New Roman"/>
      <w:sz w:val="24"/>
      <w:szCs w:val="20"/>
    </w:rPr>
  </w:style>
  <w:style w:type="character" w:styleId="Kiemels2">
    <w:name w:val="Strong"/>
    <w:basedOn w:val="Bekezdsalapbettpusa"/>
    <w:uiPriority w:val="22"/>
    <w:qFormat/>
    <w:locked/>
    <w:rsid w:val="00D71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rPr>
      <w:rFonts w:ascii="Times New Roman" w:eastAsia="Times New Roman" w:hAnsi="Times New Roman"/>
      <w:sz w:val="24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E57AA3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semiHidden/>
    <w:rsid w:val="00D73F4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Bekezdsalapbettpusa"/>
    <w:uiPriority w:val="99"/>
    <w:rsid w:val="00D73F4A"/>
    <w:rPr>
      <w:rFonts w:cs="Times New Roman"/>
    </w:rPr>
  </w:style>
  <w:style w:type="paragraph" w:customStyle="1" w:styleId="Stluskett">
    <w:name w:val="Stílus_kettő"/>
    <w:basedOn w:val="Listaszerbekezds"/>
    <w:next w:val="Norml"/>
    <w:qFormat/>
    <w:rsid w:val="00D71C67"/>
    <w:pPr>
      <w:tabs>
        <w:tab w:val="left" w:leader="dot" w:pos="9072"/>
        <w:tab w:val="left" w:leader="dot" w:pos="9781"/>
        <w:tab w:val="left" w:leader="dot" w:pos="16443"/>
      </w:tabs>
      <w:spacing w:before="240"/>
      <w:ind w:left="792" w:right="-1" w:hanging="432"/>
      <w:contextualSpacing w:val="0"/>
      <w:jc w:val="both"/>
    </w:pPr>
    <w:rPr>
      <w:rFonts w:asciiTheme="majorHAnsi" w:eastAsiaTheme="minorHAnsi" w:hAnsiTheme="majorHAnsi" w:cstheme="minorHAnsi"/>
      <w:sz w:val="22"/>
      <w:szCs w:val="22"/>
      <w:lang w:eastAsia="en-US"/>
    </w:rPr>
  </w:style>
  <w:style w:type="paragraph" w:customStyle="1" w:styleId="Stlus1harom">
    <w:name w:val="Stílus1_harom"/>
    <w:basedOn w:val="Listaszerbekezds"/>
    <w:next w:val="Norml"/>
    <w:qFormat/>
    <w:rsid w:val="00D71C67"/>
    <w:p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504"/>
      <w:contextualSpacing w:val="0"/>
      <w:jc w:val="both"/>
    </w:pPr>
    <w:rPr>
      <w:rFonts w:asciiTheme="majorHAnsi" w:eastAsiaTheme="minorHAnsi" w:hAnsiTheme="majorHAnsi" w:cstheme="minorHAnsi"/>
      <w:sz w:val="22"/>
      <w:szCs w:val="22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71C67"/>
    <w:rPr>
      <w:rFonts w:ascii="Times New Roman" w:eastAsia="Times New Roman" w:hAnsi="Times New Roman"/>
      <w:sz w:val="24"/>
      <w:szCs w:val="20"/>
    </w:rPr>
  </w:style>
  <w:style w:type="character" w:styleId="Kiemels2">
    <w:name w:val="Strong"/>
    <w:basedOn w:val="Bekezdsalapbettpusa"/>
    <w:uiPriority w:val="22"/>
    <w:qFormat/>
    <w:locked/>
    <w:rsid w:val="00D71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BB82-3B2F-4458-845B-47D04E30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Okirat száma:</vt:lpstr>
    </vt:vector>
  </TitlesOfParts>
  <Company>KD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</dc:title>
  <dc:creator>Kocsis Boglárka Dóra</dc:creator>
  <cp:lastModifiedBy>KovacsE2</cp:lastModifiedBy>
  <cp:revision>4</cp:revision>
  <cp:lastPrinted>2019-12-11T11:51:00Z</cp:lastPrinted>
  <dcterms:created xsi:type="dcterms:W3CDTF">2020-01-10T13:24:00Z</dcterms:created>
  <dcterms:modified xsi:type="dcterms:W3CDTF">2020-01-16T13:00:00Z</dcterms:modified>
</cp:coreProperties>
</file>