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10" w:rsidRPr="00BF2D8C" w:rsidRDefault="00867010" w:rsidP="00FD3968">
      <w:pPr>
        <w:keepNext/>
        <w:outlineLvl w:val="3"/>
        <w:rPr>
          <w:rFonts w:ascii="Garamond" w:hAnsi="Garamond"/>
        </w:rPr>
      </w:pPr>
    </w:p>
    <w:p w:rsidR="00867010" w:rsidRPr="00BF2D8C" w:rsidRDefault="00867010" w:rsidP="00FD3968">
      <w:pPr>
        <w:keepNext/>
        <w:outlineLvl w:val="3"/>
        <w:rPr>
          <w:rFonts w:ascii="Garamond" w:hAnsi="Garamond"/>
        </w:rPr>
      </w:pPr>
    </w:p>
    <w:p w:rsidR="00867010" w:rsidRPr="00BF2D8C" w:rsidRDefault="00867010" w:rsidP="0000526C">
      <w:pPr>
        <w:keepNext/>
        <w:outlineLvl w:val="3"/>
        <w:rPr>
          <w:rFonts w:ascii="Garamond" w:hAnsi="Garamond"/>
          <w:i/>
          <w:color w:val="5B9BD5"/>
        </w:rPr>
      </w:pPr>
      <w:r w:rsidRPr="00BF2D8C">
        <w:rPr>
          <w:rFonts w:ascii="Garamond" w:hAnsi="Garamond"/>
          <w:i/>
          <w:color w:val="5B9BD5"/>
        </w:rPr>
        <w:t>*a magyarázat a végleges szövegből törlendő</w:t>
      </w:r>
    </w:p>
    <w:p w:rsidR="00867010" w:rsidRPr="00BF2D8C" w:rsidRDefault="00867010" w:rsidP="0000526C">
      <w:pPr>
        <w:keepNext/>
        <w:outlineLvl w:val="3"/>
        <w:rPr>
          <w:rFonts w:ascii="Garamond" w:hAnsi="Garamond"/>
        </w:rPr>
      </w:pPr>
    </w:p>
    <w:p w:rsidR="00867010" w:rsidRPr="00BF2D8C" w:rsidRDefault="00867010" w:rsidP="00BC35FB">
      <w:pPr>
        <w:keepNext/>
        <w:jc w:val="center"/>
        <w:outlineLvl w:val="3"/>
        <w:rPr>
          <w:rFonts w:ascii="Garamond" w:hAnsi="Garamond"/>
          <w:b/>
        </w:rPr>
      </w:pPr>
      <w:r w:rsidRPr="00BF2D8C">
        <w:rPr>
          <w:rFonts w:ascii="Garamond" w:hAnsi="Garamond"/>
          <w:b/>
        </w:rPr>
        <w:t xml:space="preserve">KÖLTSÉGVISELÉSI MEGÁLLAPODÁS </w:t>
      </w:r>
    </w:p>
    <w:p w:rsidR="00867010" w:rsidRPr="00BF2D8C" w:rsidRDefault="00867010" w:rsidP="00BC35FB">
      <w:pPr>
        <w:rPr>
          <w:rFonts w:ascii="Garamond" w:hAnsi="Garamond"/>
        </w:rPr>
      </w:pPr>
    </w:p>
    <w:p w:rsidR="00867010" w:rsidRPr="00BF2D8C" w:rsidRDefault="00867010" w:rsidP="00AD3002">
      <w:pPr>
        <w:rPr>
          <w:rFonts w:ascii="Garamond" w:hAnsi="Garamond"/>
        </w:rPr>
      </w:pPr>
      <w:r w:rsidRPr="00BF2D8C">
        <w:rPr>
          <w:rFonts w:ascii="Garamond" w:hAnsi="Garamond"/>
        </w:rPr>
        <w:t>Amely létrejött egyrészről</w:t>
      </w:r>
    </w:p>
    <w:p w:rsidR="00867010" w:rsidRPr="00BF2D8C" w:rsidRDefault="00867010" w:rsidP="00AD3002">
      <w:pPr>
        <w:rPr>
          <w:rFonts w:ascii="Garamond" w:hAnsi="Garamond"/>
          <w:u w:val="single"/>
        </w:rPr>
      </w:pPr>
    </w:p>
    <w:p w:rsidR="00867010" w:rsidRPr="00BF2D8C" w:rsidRDefault="00867010" w:rsidP="00AD3002">
      <w:pPr>
        <w:rPr>
          <w:rFonts w:ascii="Garamond" w:hAnsi="Garamond"/>
          <w:b/>
          <w:u w:val="single"/>
        </w:rPr>
      </w:pPr>
      <w:r w:rsidRPr="00BF2D8C">
        <w:rPr>
          <w:rFonts w:ascii="Garamond" w:hAnsi="Garamond"/>
          <w:b/>
          <w:u w:val="single"/>
        </w:rPr>
        <w:t>Budapest Főváros……….. Önkormányzata (a továbbiakban: Önkormányzat),</w:t>
      </w:r>
    </w:p>
    <w:p w:rsidR="00867010" w:rsidRPr="00BF2D8C" w:rsidRDefault="00867010" w:rsidP="00AD3002">
      <w:pPr>
        <w:rPr>
          <w:rFonts w:ascii="Garamond" w:hAnsi="Garamond"/>
        </w:rPr>
      </w:pPr>
      <w:r w:rsidRPr="00BF2D8C">
        <w:rPr>
          <w:rFonts w:ascii="Garamond" w:hAnsi="Garamond"/>
        </w:rPr>
        <w:t xml:space="preserve">székhely: </w:t>
      </w:r>
    </w:p>
    <w:p w:rsidR="00867010" w:rsidRPr="00BF2D8C" w:rsidRDefault="00867010" w:rsidP="00AD3002">
      <w:pPr>
        <w:rPr>
          <w:rFonts w:ascii="Garamond" w:hAnsi="Garamond"/>
        </w:rPr>
      </w:pPr>
      <w:r w:rsidRPr="00BF2D8C">
        <w:rPr>
          <w:rFonts w:ascii="Garamond" w:hAnsi="Garamond"/>
        </w:rPr>
        <w:t xml:space="preserve">adószám: </w:t>
      </w:r>
    </w:p>
    <w:p w:rsidR="00867010" w:rsidRPr="00BF2D8C" w:rsidRDefault="00867010" w:rsidP="00B67BE7">
      <w:pPr>
        <w:rPr>
          <w:rFonts w:ascii="Garamond" w:hAnsi="Garamond"/>
        </w:rPr>
      </w:pPr>
      <w:r w:rsidRPr="00BF2D8C">
        <w:rPr>
          <w:rFonts w:ascii="Garamond" w:hAnsi="Garamond"/>
        </w:rPr>
        <w:t xml:space="preserve">képviseli: </w:t>
      </w:r>
    </w:p>
    <w:p w:rsidR="00867010" w:rsidRPr="00BF2D8C" w:rsidRDefault="00867010" w:rsidP="00AD3002">
      <w:pPr>
        <w:rPr>
          <w:rFonts w:ascii="Garamond" w:hAnsi="Garamond"/>
        </w:rPr>
      </w:pPr>
    </w:p>
    <w:p w:rsidR="00867010" w:rsidRPr="00BF2D8C" w:rsidRDefault="00867010" w:rsidP="00AD3002">
      <w:pPr>
        <w:pStyle w:val="Header"/>
        <w:tabs>
          <w:tab w:val="clear" w:pos="4536"/>
          <w:tab w:val="clear" w:pos="9072"/>
        </w:tabs>
        <w:rPr>
          <w:rFonts w:ascii="Garamond" w:hAnsi="Garamond"/>
        </w:rPr>
      </w:pPr>
      <w:r w:rsidRPr="00BF2D8C">
        <w:rPr>
          <w:rFonts w:ascii="Garamond" w:hAnsi="Garamond"/>
        </w:rPr>
        <w:t>másrészről az</w:t>
      </w:r>
    </w:p>
    <w:p w:rsidR="00867010" w:rsidRPr="00BF2D8C" w:rsidRDefault="00867010" w:rsidP="00AD3002">
      <w:pPr>
        <w:tabs>
          <w:tab w:val="right" w:leader="underscore" w:pos="7938"/>
        </w:tabs>
        <w:jc w:val="both"/>
        <w:rPr>
          <w:rFonts w:ascii="Garamond" w:hAnsi="Garamond"/>
          <w:b/>
          <w:u w:val="single"/>
        </w:rPr>
      </w:pPr>
      <w:r w:rsidRPr="00BF2D8C">
        <w:rPr>
          <w:rFonts w:ascii="Garamond" w:hAnsi="Garamond"/>
          <w:b/>
          <w:u w:val="single"/>
        </w:rPr>
        <w:t>Állami Egészségügyi Ellátó Központ (a továbbiakban: ÁEEK),</w:t>
      </w:r>
    </w:p>
    <w:p w:rsidR="00867010" w:rsidRPr="00BF2D8C" w:rsidRDefault="00867010" w:rsidP="00AD3002">
      <w:pPr>
        <w:tabs>
          <w:tab w:val="right" w:leader="underscore" w:pos="7938"/>
        </w:tabs>
        <w:jc w:val="both"/>
        <w:rPr>
          <w:rFonts w:ascii="Garamond" w:hAnsi="Garamond"/>
        </w:rPr>
      </w:pPr>
      <w:r w:rsidRPr="00BF2D8C">
        <w:rPr>
          <w:rFonts w:ascii="Garamond" w:hAnsi="Garamond"/>
        </w:rPr>
        <w:t>cím: 1125 Budapest, Diós árok 3.</w:t>
      </w:r>
    </w:p>
    <w:p w:rsidR="00867010" w:rsidRPr="00BF2D8C" w:rsidRDefault="00867010" w:rsidP="00AD3002">
      <w:pPr>
        <w:tabs>
          <w:tab w:val="right" w:leader="underscore" w:pos="7938"/>
        </w:tabs>
        <w:jc w:val="both"/>
        <w:rPr>
          <w:rFonts w:ascii="Garamond" w:hAnsi="Garamond"/>
        </w:rPr>
      </w:pPr>
      <w:r w:rsidRPr="00BF2D8C">
        <w:rPr>
          <w:rFonts w:ascii="Garamond" w:hAnsi="Garamond"/>
        </w:rPr>
        <w:t xml:space="preserve">adószám: </w:t>
      </w:r>
      <w:r w:rsidRPr="00BF2D8C">
        <w:rPr>
          <w:rFonts w:ascii="Garamond" w:hAnsi="Garamond"/>
          <w:color w:val="000000"/>
        </w:rPr>
        <w:t>15324683-2-43</w:t>
      </w:r>
    </w:p>
    <w:p w:rsidR="00867010" w:rsidRPr="00BF2D8C" w:rsidRDefault="00867010" w:rsidP="00AD3002">
      <w:pPr>
        <w:tabs>
          <w:tab w:val="right" w:leader="underscore" w:pos="7938"/>
        </w:tabs>
        <w:jc w:val="both"/>
        <w:rPr>
          <w:rFonts w:ascii="Garamond" w:hAnsi="Garamond"/>
        </w:rPr>
      </w:pPr>
      <w:r w:rsidRPr="00BF2D8C">
        <w:rPr>
          <w:rFonts w:ascii="Garamond" w:hAnsi="Garamond"/>
        </w:rPr>
        <w:t>képviseli: Dr. Németh László főigazgató</w:t>
      </w:r>
    </w:p>
    <w:p w:rsidR="00867010" w:rsidRPr="00BF2D8C" w:rsidRDefault="00867010" w:rsidP="00AD3002">
      <w:pPr>
        <w:tabs>
          <w:tab w:val="right" w:leader="underscore" w:pos="7938"/>
        </w:tabs>
        <w:jc w:val="both"/>
        <w:rPr>
          <w:rFonts w:ascii="Garamond" w:hAnsi="Garamond"/>
        </w:rPr>
      </w:pPr>
    </w:p>
    <w:p w:rsidR="00867010" w:rsidRPr="00BF2D8C" w:rsidRDefault="00867010" w:rsidP="00B83124">
      <w:pPr>
        <w:tabs>
          <w:tab w:val="right" w:leader="underscore" w:pos="7938"/>
        </w:tabs>
        <w:jc w:val="both"/>
        <w:rPr>
          <w:rFonts w:ascii="Garamond" w:hAnsi="Garamond"/>
        </w:rPr>
      </w:pPr>
      <w:r w:rsidRPr="00BF2D8C">
        <w:rPr>
          <w:rFonts w:ascii="Garamond" w:hAnsi="Garamond"/>
        </w:rPr>
        <w:t>a továbbiakban külön-külön: Fél,  együttesen: Felekközött, alulírott napon az alábbiak szerint:</w:t>
      </w:r>
    </w:p>
    <w:p w:rsidR="00867010" w:rsidRPr="00BF2D8C" w:rsidRDefault="00867010" w:rsidP="00AD3002">
      <w:pPr>
        <w:pStyle w:val="Heading1"/>
        <w:numPr>
          <w:ilvl w:val="0"/>
          <w:numId w:val="0"/>
        </w:numPr>
        <w:spacing w:before="120" w:after="60"/>
        <w:ind w:left="851"/>
        <w:jc w:val="both"/>
        <w:rPr>
          <w:rFonts w:ascii="Garamond" w:hAnsi="Garamond"/>
          <w:b w:val="0"/>
          <w:sz w:val="20"/>
        </w:rPr>
      </w:pPr>
    </w:p>
    <w:p w:rsidR="00867010" w:rsidRPr="00BF2D8C" w:rsidRDefault="00867010" w:rsidP="00AD3002">
      <w:pPr>
        <w:pStyle w:val="Heading1"/>
        <w:tabs>
          <w:tab w:val="num" w:pos="851"/>
        </w:tabs>
        <w:spacing w:before="120" w:after="60"/>
        <w:ind w:left="851" w:hanging="851"/>
        <w:jc w:val="both"/>
        <w:rPr>
          <w:rFonts w:ascii="Garamond" w:hAnsi="Garamond"/>
          <w:sz w:val="20"/>
        </w:rPr>
      </w:pPr>
      <w:r w:rsidRPr="00BF2D8C">
        <w:rPr>
          <w:rFonts w:ascii="Garamond" w:hAnsi="Garamond"/>
          <w:sz w:val="20"/>
        </w:rPr>
        <w:t>PREAMBULUM</w:t>
      </w:r>
    </w:p>
    <w:p w:rsidR="00867010" w:rsidRPr="00BF2D8C" w:rsidRDefault="00867010" w:rsidP="00AD3002">
      <w:pPr>
        <w:rPr>
          <w:rFonts w:ascii="Garamond" w:hAnsi="Garamond"/>
        </w:rPr>
      </w:pPr>
    </w:p>
    <w:p w:rsidR="00867010" w:rsidRPr="00BF2D8C" w:rsidRDefault="00867010" w:rsidP="00CA5A40">
      <w:pPr>
        <w:jc w:val="both"/>
        <w:rPr>
          <w:rFonts w:ascii="Garamond" w:hAnsi="Garamond"/>
        </w:rPr>
      </w:pPr>
      <w:r w:rsidRPr="00BF2D8C">
        <w:rPr>
          <w:rFonts w:ascii="Garamond" w:hAnsi="Garamond"/>
        </w:rPr>
        <w:t>Az</w:t>
      </w:r>
      <w:r w:rsidRPr="00BF2D8C">
        <w:rPr>
          <w:rFonts w:ascii="Garamond" w:hAnsi="Garamond"/>
          <w:b/>
        </w:rPr>
        <w:t xml:space="preserve"> Egészséges Budapest Program (továbbiakban: EBP)</w:t>
      </w:r>
      <w:r w:rsidRPr="00BF2D8C">
        <w:rPr>
          <w:rFonts w:ascii="Garamond" w:hAnsi="Garamond"/>
        </w:rPr>
        <w:t xml:space="preserve"> előkészítéséről szóló 1333/2016. (VII.4.) Korm. határozatban megfogalmazottak szerint a Kormány, a fővárosi és Pest megyei egészségügyi szakellátások fejlesztése, az érintett intézmények infrastrukturális megújítása, a betegbiztonság és betegelégedettség növelése, a lakosság ellátási színvonalának emelése, a szolgáltatásokhoz való hozzáférés megkönnyítése, valamint kiemelten a sürgősségi esetek hatékonyabb ellátása érdekében támogatja az EBP célkitűzéseit. </w:t>
      </w:r>
    </w:p>
    <w:p w:rsidR="00867010" w:rsidRPr="00BF2D8C" w:rsidRDefault="00867010" w:rsidP="00CA5A40">
      <w:pPr>
        <w:jc w:val="both"/>
        <w:rPr>
          <w:rFonts w:ascii="Garamond" w:hAnsi="Garamond"/>
        </w:rPr>
      </w:pPr>
    </w:p>
    <w:p w:rsidR="00867010" w:rsidRPr="00BF2D8C" w:rsidRDefault="00867010" w:rsidP="00CA5A40">
      <w:pPr>
        <w:jc w:val="both"/>
        <w:rPr>
          <w:rFonts w:ascii="Garamond" w:hAnsi="Garamond"/>
          <w:bCs/>
        </w:rPr>
      </w:pPr>
      <w:r w:rsidRPr="00BF2D8C">
        <w:rPr>
          <w:rFonts w:ascii="Garamond" w:hAnsi="Garamond"/>
        </w:rPr>
        <w:t xml:space="preserve">Mindezek alapján az ÁEEK, mint az EBP végrehajtásában közreműködésre kijelölt szerv és az Önkormányzat 2017. …………….. napján együttműködési megállapodást kötöttek, melynek célja az Önkormányzat területén az EBP keretén belül megvalósuló fejlesztések kiemelt támogatása, a fejlesztések során felmerülő, a Felek hatáskörébe és illetékességébe tartozó feladatok egymással hatékonyan együttműködve történő megvalósítása.  </w:t>
      </w:r>
    </w:p>
    <w:p w:rsidR="00867010" w:rsidRPr="00BF2D8C" w:rsidRDefault="00867010" w:rsidP="00CA5A40">
      <w:pPr>
        <w:jc w:val="both"/>
        <w:rPr>
          <w:rFonts w:ascii="Garamond" w:hAnsi="Garamond"/>
          <w:bCs/>
        </w:rPr>
      </w:pPr>
    </w:p>
    <w:p w:rsidR="00867010" w:rsidRPr="00BF2D8C" w:rsidRDefault="00867010" w:rsidP="00CA5A40">
      <w:pPr>
        <w:pStyle w:val="Szvegtrz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i/>
          <w:iCs/>
          <w:sz w:val="20"/>
        </w:rPr>
      </w:pPr>
      <w:r w:rsidRPr="00BF2D8C">
        <w:rPr>
          <w:rFonts w:ascii="Garamond" w:hAnsi="Garamond"/>
          <w:bCs/>
          <w:sz w:val="20"/>
        </w:rPr>
        <w:t>Ennek keretében az</w:t>
      </w:r>
      <w:r w:rsidRPr="00BF2D8C">
        <w:rPr>
          <w:rFonts w:ascii="Garamond" w:hAnsi="Garamond"/>
          <w:sz w:val="20"/>
        </w:rPr>
        <w:t xml:space="preserve">Önkormányzat vállalta, hogy a vonatkozó jogszabályok szerint a fejlesztési területekre vonatkozóan megindítja a hatályos kerületi építési szabályzat (továbbiakban:KÉSZ) módosítását. Az ÁEEK vállalta, hogy az érintett intézményekre vonatkozó szabályozási terv készítésére vonatkozó műszaki tartalomhoz kapcsolódó szükséges szakmai koordinációt az Önkormányzattal lefolytatja. </w:t>
      </w:r>
      <w:r w:rsidRPr="00BF2D8C">
        <w:rPr>
          <w:rFonts w:ascii="Garamond" w:hAnsi="Garamond"/>
          <w:iCs/>
          <w:sz w:val="20"/>
        </w:rPr>
        <w:t xml:space="preserve">Felek ezen megállapodásokban rögzítették, hogy a </w:t>
      </w:r>
      <w:r w:rsidRPr="00BF2D8C">
        <w:rPr>
          <w:rFonts w:ascii="Garamond" w:hAnsi="Garamond"/>
          <w:i/>
          <w:iCs/>
          <w:sz w:val="20"/>
        </w:rPr>
        <w:t xml:space="preserve">tervdokumentáció elkészítésével felmerülő valamennyi költség viselésére – egy erre irányuló, külön részletes megállapodás szerint - az ÁEEK köteles az Önkormányzat által megadott részletes költségkimutatás alapján. </w:t>
      </w:r>
    </w:p>
    <w:p w:rsidR="00867010" w:rsidRPr="00BF2D8C" w:rsidRDefault="00867010" w:rsidP="00CA5A40">
      <w:pPr>
        <w:pStyle w:val="Szvegtrz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iCs/>
          <w:sz w:val="20"/>
        </w:rPr>
      </w:pPr>
    </w:p>
    <w:p w:rsidR="00867010" w:rsidRPr="00BF2D8C" w:rsidRDefault="00867010" w:rsidP="00CA5A40">
      <w:pPr>
        <w:pStyle w:val="Szvegtrz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sz w:val="20"/>
        </w:rPr>
      </w:pPr>
      <w:r w:rsidRPr="00BF2D8C">
        <w:rPr>
          <w:rFonts w:ascii="Garamond" w:hAnsi="Garamond"/>
          <w:iCs/>
          <w:sz w:val="20"/>
        </w:rPr>
        <w:t xml:space="preserve">Így Felek etekintetben a következőket rögzítik: </w:t>
      </w:r>
    </w:p>
    <w:p w:rsidR="00867010" w:rsidRPr="00BF2D8C" w:rsidRDefault="00867010" w:rsidP="00AD3002">
      <w:pPr>
        <w:jc w:val="both"/>
        <w:rPr>
          <w:rFonts w:ascii="Garamond" w:hAnsi="Garamond"/>
        </w:rPr>
      </w:pPr>
    </w:p>
    <w:p w:rsidR="00867010" w:rsidRPr="00BF2D8C" w:rsidRDefault="00867010" w:rsidP="00AD3002">
      <w:pPr>
        <w:jc w:val="both"/>
        <w:rPr>
          <w:rFonts w:ascii="Garamond" w:hAnsi="Garamond"/>
        </w:rPr>
      </w:pPr>
    </w:p>
    <w:p w:rsidR="00867010" w:rsidRPr="00BF2D8C" w:rsidRDefault="00867010" w:rsidP="00AD3002">
      <w:pPr>
        <w:pStyle w:val="Heading1"/>
        <w:jc w:val="both"/>
        <w:rPr>
          <w:rFonts w:ascii="Garamond" w:hAnsi="Garamond"/>
          <w:sz w:val="20"/>
        </w:rPr>
      </w:pPr>
      <w:r w:rsidRPr="00BF2D8C">
        <w:rPr>
          <w:rFonts w:ascii="Garamond" w:hAnsi="Garamond"/>
          <w:sz w:val="20"/>
        </w:rPr>
        <w:t xml:space="preserve">A MEGÁLLAPODÁS TÁRGYA </w:t>
      </w:r>
    </w:p>
    <w:p w:rsidR="00867010" w:rsidRPr="00BF2D8C" w:rsidRDefault="00867010" w:rsidP="00AD3002">
      <w:pPr>
        <w:rPr>
          <w:rFonts w:ascii="Garamond" w:hAnsi="Garamond"/>
        </w:rPr>
      </w:pPr>
    </w:p>
    <w:p w:rsidR="00867010" w:rsidRPr="00BF2D8C" w:rsidRDefault="00867010" w:rsidP="00AD3002">
      <w:pPr>
        <w:pStyle w:val="Heading2"/>
        <w:keepNext w:val="0"/>
        <w:spacing w:before="60"/>
        <w:jc w:val="both"/>
        <w:rPr>
          <w:rFonts w:ascii="Garamond" w:hAnsi="Garamond"/>
          <w:b w:val="0"/>
          <w:color w:val="5B9BD5"/>
          <w:sz w:val="20"/>
          <w:szCs w:val="20"/>
        </w:rPr>
      </w:pPr>
      <w:r w:rsidRPr="00BF2D8C">
        <w:rPr>
          <w:rFonts w:ascii="Garamond" w:hAnsi="Garamond"/>
          <w:b w:val="0"/>
          <w:i w:val="0"/>
          <w:sz w:val="20"/>
          <w:szCs w:val="20"/>
        </w:rPr>
        <w:t>Felek megállapodnak abban, hogy a KÉSZ készítéséhez kapcsolatos költségekhez az ÁEEK jelen megállapodás alapján mindösszesen …………….., azaz …………forint összeggel, költségtérítés címén hozzájárul</w:t>
      </w:r>
      <w:r w:rsidRPr="00BF2D8C">
        <w:rPr>
          <w:rFonts w:ascii="Garamond" w:hAnsi="Garamond"/>
          <w:b w:val="0"/>
          <w:color w:val="5B9BD5"/>
          <w:sz w:val="20"/>
          <w:szCs w:val="20"/>
        </w:rPr>
        <w:t>. [*Az itt megjelölt összegnél nem lehet többről számlát kiállítani]</w:t>
      </w:r>
    </w:p>
    <w:p w:rsidR="00867010" w:rsidRPr="00BF2D8C" w:rsidRDefault="00867010" w:rsidP="00985A42">
      <w:pPr>
        <w:rPr>
          <w:i/>
          <w:color w:val="5B9BD5"/>
        </w:rPr>
      </w:pPr>
    </w:p>
    <w:p w:rsidR="00867010" w:rsidRPr="00BF2D8C" w:rsidRDefault="00867010" w:rsidP="00C20E1D">
      <w:pPr>
        <w:pStyle w:val="Heading2"/>
        <w:keepNext w:val="0"/>
        <w:spacing w:before="60"/>
        <w:jc w:val="both"/>
        <w:rPr>
          <w:rFonts w:ascii="Garamond" w:hAnsi="Garamond"/>
          <w:b w:val="0"/>
          <w:color w:val="5B9BD5"/>
          <w:sz w:val="20"/>
          <w:szCs w:val="20"/>
        </w:rPr>
      </w:pPr>
      <w:r w:rsidRPr="00BF2D8C">
        <w:rPr>
          <w:rFonts w:ascii="Garamond" w:hAnsi="Garamond"/>
          <w:b w:val="0"/>
          <w:i w:val="0"/>
          <w:sz w:val="20"/>
          <w:szCs w:val="20"/>
        </w:rPr>
        <w:t xml:space="preserve">Ezen összeg a KÉSZ elkészítése során felmerülő kiadások megtérítésének költségátalányát tartalmazza az 1. számú mellékletbenfelsorolt részletezés alapján. </w:t>
      </w:r>
      <w:r w:rsidRPr="00BF2D8C">
        <w:rPr>
          <w:rFonts w:ascii="Garamond" w:hAnsi="Garamond"/>
          <w:b w:val="0"/>
          <w:color w:val="5B9BD5"/>
          <w:sz w:val="20"/>
          <w:szCs w:val="20"/>
        </w:rPr>
        <w:t>[*Az 1. számú melléklet célszerűen a tervezési ajánlat]</w:t>
      </w:r>
    </w:p>
    <w:p w:rsidR="00867010" w:rsidRPr="00BF2D8C" w:rsidRDefault="00867010" w:rsidP="00C77675"/>
    <w:p w:rsidR="00867010" w:rsidRPr="00BF2D8C" w:rsidRDefault="00867010" w:rsidP="00B83124"/>
    <w:p w:rsidR="00867010" w:rsidRPr="00BF2D8C" w:rsidRDefault="00867010" w:rsidP="00B83124">
      <w:pPr>
        <w:pStyle w:val="Heading2"/>
        <w:keepNext w:val="0"/>
        <w:spacing w:before="60"/>
        <w:jc w:val="both"/>
        <w:rPr>
          <w:rFonts w:ascii="Garamond" w:hAnsi="Garamond"/>
          <w:i w:val="0"/>
          <w:sz w:val="20"/>
          <w:szCs w:val="20"/>
        </w:rPr>
      </w:pPr>
      <w:r w:rsidRPr="00BF2D8C">
        <w:rPr>
          <w:rFonts w:ascii="Garamond" w:hAnsi="Garamond"/>
          <w:b w:val="0"/>
          <w:i w:val="0"/>
          <w:sz w:val="20"/>
          <w:szCs w:val="20"/>
        </w:rPr>
        <w:t xml:space="preserve">A Felek rögzítik, hogy a fenti összeg az alábbiak szerint kerül kifizetésre: </w:t>
      </w:r>
    </w:p>
    <w:p w:rsidR="00867010" w:rsidRPr="00BF2D8C" w:rsidRDefault="00867010" w:rsidP="00B83124">
      <w:pPr>
        <w:pStyle w:val="Heading2"/>
        <w:numPr>
          <w:ilvl w:val="0"/>
          <w:numId w:val="0"/>
        </w:numPr>
        <w:ind w:left="851"/>
        <w:jc w:val="both"/>
        <w:rPr>
          <w:rFonts w:ascii="Garamond" w:hAnsi="Garamond"/>
          <w:b w:val="0"/>
          <w:color w:val="5B9BD5"/>
          <w:sz w:val="20"/>
          <w:szCs w:val="20"/>
        </w:rPr>
      </w:pPr>
      <w:r w:rsidRPr="00BF2D8C">
        <w:rPr>
          <w:rFonts w:ascii="Garamond" w:hAnsi="Garamond"/>
          <w:b w:val="0"/>
          <w:bCs w:val="0"/>
          <w:i w:val="0"/>
          <w:iCs w:val="0"/>
          <w:sz w:val="20"/>
          <w:szCs w:val="20"/>
        </w:rPr>
        <w:t xml:space="preserve">A KÉSZ módosítás jegyzőkönyvvel igazolt átadását követően az Önkormányzat részletes, tételes költségkimutatást készít. A költségkimutatás ÁEEK által történő jóváhagyását követően az Önkormányzat a költségekről </w:t>
      </w:r>
      <w:r w:rsidRPr="00BF2D8C">
        <w:rPr>
          <w:rFonts w:ascii="Garamond" w:hAnsi="Garamond"/>
          <w:bCs w:val="0"/>
          <w:i w:val="0"/>
          <w:iCs w:val="0"/>
          <w:sz w:val="20"/>
          <w:szCs w:val="20"/>
        </w:rPr>
        <w:t>számlát</w:t>
      </w:r>
      <w:r w:rsidRPr="00BF2D8C">
        <w:rPr>
          <w:rFonts w:ascii="Garamond" w:hAnsi="Garamond"/>
          <w:b w:val="0"/>
          <w:bCs w:val="0"/>
          <w:i w:val="0"/>
          <w:iCs w:val="0"/>
          <w:sz w:val="20"/>
          <w:szCs w:val="20"/>
        </w:rPr>
        <w:t xml:space="preserve"> állít ki. Az ÁEEK a számla beérkezését követő 30 napon belül megfizeti az Önkormányzat költségét. </w:t>
      </w:r>
      <w:r w:rsidRPr="00BF2D8C">
        <w:rPr>
          <w:rFonts w:ascii="Garamond" w:hAnsi="Garamond"/>
          <w:b w:val="0"/>
          <w:bCs w:val="0"/>
          <w:i w:val="0"/>
          <w:iCs w:val="0"/>
          <w:color w:val="5B9BD5"/>
          <w:sz w:val="20"/>
          <w:szCs w:val="20"/>
        </w:rPr>
        <w:t>[*</w:t>
      </w:r>
      <w:r w:rsidRPr="00BF2D8C">
        <w:rPr>
          <w:rFonts w:ascii="Garamond" w:hAnsi="Garamond"/>
          <w:b w:val="0"/>
          <w:color w:val="5B9BD5"/>
          <w:sz w:val="20"/>
          <w:szCs w:val="20"/>
        </w:rPr>
        <w:t>Ha nem merül fel a tervezési ajánlatban szereplő tételeken túl más költség, akkor azt kell részletezni, ha nincs kellően részletezve.]</w:t>
      </w:r>
    </w:p>
    <w:p w:rsidR="00867010" w:rsidRPr="00BF2D8C" w:rsidRDefault="00867010" w:rsidP="00985A42">
      <w:pPr>
        <w:pStyle w:val="Heading2"/>
        <w:jc w:val="both"/>
        <w:rPr>
          <w:sz w:val="20"/>
          <w:szCs w:val="20"/>
        </w:rPr>
      </w:pPr>
      <w:r w:rsidRPr="00BF2D8C">
        <w:rPr>
          <w:rFonts w:ascii="Garamond" w:hAnsi="Garamond"/>
          <w:b w:val="0"/>
          <w:i w:val="0"/>
          <w:sz w:val="20"/>
          <w:szCs w:val="20"/>
        </w:rPr>
        <w:t xml:space="preserve">Felek rögzítik, hogy a 2.1. pontban rögzített költség a feladatellátáshoz kapcsolódó valamennyi költséget magába foglalja, ezen a jogcímen az Önkormányzat további megtérítésre nem jogosult. </w:t>
      </w:r>
    </w:p>
    <w:p w:rsidR="00867010" w:rsidRPr="00BF2D8C" w:rsidRDefault="00867010" w:rsidP="005C7E93"/>
    <w:p w:rsidR="00867010" w:rsidRPr="00BF2D8C" w:rsidRDefault="00867010" w:rsidP="00AD3002">
      <w:pPr>
        <w:rPr>
          <w:rFonts w:ascii="Garamond" w:hAnsi="Garamond"/>
        </w:rPr>
      </w:pPr>
    </w:p>
    <w:p w:rsidR="00867010" w:rsidRPr="00BF2D8C" w:rsidRDefault="00867010" w:rsidP="00AD3002">
      <w:pPr>
        <w:pStyle w:val="Heading1"/>
        <w:tabs>
          <w:tab w:val="num" w:pos="851"/>
        </w:tabs>
        <w:spacing w:before="120" w:after="60"/>
        <w:ind w:left="851" w:hanging="851"/>
        <w:jc w:val="both"/>
        <w:rPr>
          <w:rFonts w:ascii="Garamond" w:hAnsi="Garamond"/>
          <w:sz w:val="20"/>
        </w:rPr>
      </w:pPr>
      <w:r w:rsidRPr="00BF2D8C">
        <w:rPr>
          <w:rFonts w:ascii="Garamond" w:hAnsi="Garamond"/>
          <w:sz w:val="20"/>
        </w:rPr>
        <w:t xml:space="preserve">EGYÉB RENDELKEZÉSEK </w:t>
      </w:r>
    </w:p>
    <w:p w:rsidR="00867010" w:rsidRPr="00BF2D8C" w:rsidRDefault="00867010" w:rsidP="005C7E93">
      <w:bookmarkStart w:id="0" w:name="_GoBack"/>
      <w:bookmarkEnd w:id="0"/>
    </w:p>
    <w:p w:rsidR="00867010" w:rsidRPr="00BF2D8C" w:rsidRDefault="00867010" w:rsidP="00BF2D8C">
      <w:pPr>
        <w:pStyle w:val="Heading2"/>
        <w:jc w:val="both"/>
        <w:rPr>
          <w:rStyle w:val="Heading3Char"/>
          <w:rFonts w:ascii="Garamond" w:hAnsi="Garamond"/>
          <w:b w:val="0"/>
          <w:bCs/>
          <w:i w:val="0"/>
          <w:color w:val="000000"/>
          <w:sz w:val="20"/>
          <w:szCs w:val="20"/>
          <w:lang w:val="hu-HU"/>
        </w:rPr>
      </w:pPr>
      <w:r w:rsidRPr="00BF2D8C">
        <w:rPr>
          <w:rStyle w:val="Heading1Char"/>
          <w:rFonts w:ascii="Garamond" w:hAnsi="Garamond" w:cs="Arial"/>
          <w:i w:val="0"/>
          <w:color w:val="000000"/>
          <w:u w:val="none"/>
          <w:lang w:val="hu-HU"/>
        </w:rPr>
        <w:t xml:space="preserve">Felek rögzítik, </w:t>
      </w:r>
      <w:r w:rsidRPr="00BF2D8C">
        <w:rPr>
          <w:rStyle w:val="Heading3Char"/>
          <w:rFonts w:ascii="Garamond" w:hAnsi="Garamond"/>
          <w:b w:val="0"/>
          <w:bCs/>
          <w:i w:val="0"/>
          <w:color w:val="000000"/>
          <w:sz w:val="20"/>
          <w:szCs w:val="20"/>
          <w:lang w:val="hu-HU"/>
        </w:rPr>
        <w:t xml:space="preserve">hogy a Dél-budai Centrum vonatkozásában minden egyeztetés és az FRSZ elfogadását kimondó közgyűlési határozat előkészítő folyamatában szükségessé váló döntéshez a miniszterelnöki megbízott jóváhagyása szükséges. </w:t>
      </w:r>
    </w:p>
    <w:p w:rsidR="00867010" w:rsidRPr="00BF2D8C" w:rsidRDefault="00867010" w:rsidP="00AD3002">
      <w:pPr>
        <w:pStyle w:val="Heading2"/>
        <w:keepNext w:val="0"/>
        <w:spacing w:before="60"/>
        <w:jc w:val="both"/>
        <w:rPr>
          <w:rFonts w:ascii="Garamond" w:hAnsi="Garamond"/>
          <w:b w:val="0"/>
          <w:i w:val="0"/>
          <w:sz w:val="20"/>
          <w:szCs w:val="20"/>
        </w:rPr>
      </w:pPr>
      <w:r w:rsidRPr="00BF2D8C">
        <w:rPr>
          <w:rFonts w:ascii="Garamond" w:hAnsi="Garamond"/>
          <w:b w:val="0"/>
          <w:i w:val="0"/>
          <w:sz w:val="20"/>
          <w:szCs w:val="20"/>
        </w:rPr>
        <w:t>Felek kijelentik, hogy a jelen megállapodásban nem szabályozott kérdésekben a Ptk., és az államháztartási törvény szabályait tekintik irányadónak.</w:t>
      </w:r>
    </w:p>
    <w:p w:rsidR="00867010" w:rsidRPr="00BF2D8C" w:rsidRDefault="00867010" w:rsidP="00AD3002">
      <w:pPr>
        <w:pStyle w:val="Heading2"/>
        <w:keepNext w:val="0"/>
        <w:spacing w:before="60"/>
        <w:jc w:val="both"/>
        <w:rPr>
          <w:rFonts w:ascii="Garamond" w:hAnsi="Garamond"/>
          <w:b w:val="0"/>
          <w:i w:val="0"/>
          <w:sz w:val="20"/>
          <w:szCs w:val="20"/>
        </w:rPr>
      </w:pPr>
      <w:r w:rsidRPr="00BF2D8C">
        <w:rPr>
          <w:rFonts w:ascii="Garamond" w:hAnsi="Garamond"/>
          <w:b w:val="0"/>
          <w:i w:val="0"/>
          <w:sz w:val="20"/>
          <w:szCs w:val="20"/>
        </w:rPr>
        <w:t xml:space="preserve">Felek megállapodnak abban, hogy a jelen megállapodással kapcsolatosan keletkezett esetleges valamennyi vitájukat egyeztetés keretében rendezik, bíróság elé csak akkor terjesztik, ha az előzetes egyeztetés véglegesen meghiúsult. </w:t>
      </w:r>
    </w:p>
    <w:p w:rsidR="00867010" w:rsidRPr="00BF2D8C" w:rsidRDefault="00867010" w:rsidP="00C77675"/>
    <w:p w:rsidR="00867010" w:rsidRPr="00BF2D8C" w:rsidRDefault="00867010" w:rsidP="00AD3002">
      <w:pPr>
        <w:jc w:val="both"/>
        <w:rPr>
          <w:rFonts w:ascii="Garamond" w:hAnsi="Garamond"/>
        </w:rPr>
      </w:pPr>
      <w:r w:rsidRPr="00BF2D8C">
        <w:rPr>
          <w:rFonts w:ascii="Garamond" w:hAnsi="Garamond"/>
        </w:rPr>
        <w:t>Felek a jelen megállapodást elolvasták, megértették, és mint akaratukkal mindenben megegyezőt helybenhagyólag írták alá. A megállapodás ……….eredeti példányban készült, amelyből az ÁEEK-et 3 (három) példány, az Önkormányzatot………. példány  illeti meg.</w:t>
      </w:r>
    </w:p>
    <w:p w:rsidR="00867010" w:rsidRPr="00BF2D8C" w:rsidRDefault="00867010" w:rsidP="00AD3002">
      <w:pPr>
        <w:jc w:val="both"/>
        <w:rPr>
          <w:rFonts w:ascii="Garamond" w:hAnsi="Garamond"/>
        </w:rPr>
      </w:pPr>
    </w:p>
    <w:tbl>
      <w:tblPr>
        <w:tblW w:w="0" w:type="auto"/>
        <w:tblCellMar>
          <w:left w:w="70" w:type="dxa"/>
          <w:right w:w="70" w:type="dxa"/>
        </w:tblCellMar>
        <w:tblLook w:val="0000"/>
      </w:tblPr>
      <w:tblGrid>
        <w:gridCol w:w="4575"/>
        <w:gridCol w:w="4497"/>
      </w:tblGrid>
      <w:tr w:rsidR="00867010" w:rsidRPr="00BF2D8C" w:rsidTr="00BF2D8C">
        <w:trPr>
          <w:trHeight w:val="1226"/>
        </w:trPr>
        <w:tc>
          <w:tcPr>
            <w:tcW w:w="4575" w:type="dxa"/>
          </w:tcPr>
          <w:p w:rsidR="00867010" w:rsidRPr="00BF2D8C" w:rsidRDefault="00867010" w:rsidP="00455EC3">
            <w:pPr>
              <w:jc w:val="both"/>
              <w:rPr>
                <w:rFonts w:ascii="Garamond" w:hAnsi="Garamond"/>
              </w:rPr>
            </w:pPr>
            <w:r w:rsidRPr="00BF2D8C">
              <w:rPr>
                <w:rFonts w:ascii="Garamond" w:hAnsi="Garamond"/>
              </w:rPr>
              <w:t>Jelen megállapodás elválaszthatatlan részét képezi:</w:t>
            </w:r>
          </w:p>
          <w:p w:rsidR="00867010" w:rsidRPr="00BF2D8C" w:rsidRDefault="00867010" w:rsidP="00455EC3">
            <w:pPr>
              <w:jc w:val="both"/>
              <w:rPr>
                <w:rFonts w:ascii="Garamond" w:hAnsi="Garamond"/>
              </w:rPr>
            </w:pPr>
            <w:r w:rsidRPr="00BF2D8C">
              <w:rPr>
                <w:rFonts w:ascii="Garamond" w:hAnsi="Garamond"/>
              </w:rPr>
              <w:t xml:space="preserve"> 1. számú melléklet. </w:t>
            </w:r>
          </w:p>
          <w:p w:rsidR="00867010" w:rsidRDefault="00867010" w:rsidP="00AD3002">
            <w:pPr>
              <w:jc w:val="center"/>
              <w:rPr>
                <w:rFonts w:ascii="Garamond" w:hAnsi="Garamond"/>
              </w:rPr>
            </w:pPr>
          </w:p>
          <w:p w:rsidR="00867010" w:rsidRDefault="00867010" w:rsidP="00AD3002">
            <w:pPr>
              <w:jc w:val="center"/>
              <w:rPr>
                <w:rFonts w:ascii="Garamond" w:hAnsi="Garamond"/>
              </w:rPr>
            </w:pPr>
          </w:p>
          <w:p w:rsidR="00867010" w:rsidRPr="00BF2D8C" w:rsidRDefault="00867010" w:rsidP="00BF2D8C">
            <w:pPr>
              <w:jc w:val="both"/>
              <w:rPr>
                <w:rFonts w:ascii="Garamond" w:hAnsi="Garamond"/>
              </w:rPr>
            </w:pPr>
            <w:r w:rsidRPr="00BF2D8C">
              <w:rPr>
                <w:rFonts w:ascii="Garamond" w:hAnsi="Garamond"/>
              </w:rPr>
              <w:t>Budapest, 2017. ……………………..</w:t>
            </w:r>
          </w:p>
          <w:p w:rsidR="00867010" w:rsidRPr="00BF2D8C" w:rsidRDefault="00867010" w:rsidP="00AD3002">
            <w:pPr>
              <w:jc w:val="center"/>
              <w:rPr>
                <w:rFonts w:ascii="Garamond" w:hAnsi="Garamond"/>
              </w:rPr>
            </w:pPr>
          </w:p>
          <w:p w:rsidR="00867010" w:rsidRPr="00BF2D8C" w:rsidRDefault="00867010" w:rsidP="00AD3002">
            <w:pPr>
              <w:jc w:val="center"/>
              <w:rPr>
                <w:rFonts w:ascii="Garamond" w:hAnsi="Garamond"/>
              </w:rPr>
            </w:pPr>
            <w:r w:rsidRPr="00BF2D8C">
              <w:rPr>
                <w:rFonts w:ascii="Garamond" w:hAnsi="Garamond"/>
              </w:rPr>
              <w:t>……………………………………………….</w:t>
            </w:r>
          </w:p>
        </w:tc>
        <w:tc>
          <w:tcPr>
            <w:tcW w:w="4497" w:type="dxa"/>
          </w:tcPr>
          <w:p w:rsidR="00867010" w:rsidRPr="00BF2D8C" w:rsidRDefault="00867010" w:rsidP="00AD3002">
            <w:pPr>
              <w:jc w:val="center"/>
              <w:rPr>
                <w:rFonts w:ascii="Garamond" w:hAnsi="Garamond"/>
              </w:rPr>
            </w:pPr>
          </w:p>
          <w:p w:rsidR="00867010" w:rsidRPr="00BF2D8C" w:rsidRDefault="00867010" w:rsidP="00AD3002">
            <w:pPr>
              <w:jc w:val="center"/>
              <w:rPr>
                <w:rFonts w:ascii="Garamond" w:hAnsi="Garamond"/>
              </w:rPr>
            </w:pPr>
          </w:p>
          <w:p w:rsidR="00867010" w:rsidRPr="00BF2D8C" w:rsidRDefault="00867010" w:rsidP="00455EC3">
            <w:pPr>
              <w:rPr>
                <w:rFonts w:ascii="Garamond" w:hAnsi="Garamond"/>
              </w:rPr>
            </w:pPr>
          </w:p>
          <w:p w:rsidR="00867010" w:rsidRPr="00BF2D8C" w:rsidRDefault="00867010" w:rsidP="00455EC3">
            <w:pPr>
              <w:rPr>
                <w:rFonts w:ascii="Garamond" w:hAnsi="Garamond"/>
              </w:rPr>
            </w:pPr>
          </w:p>
          <w:p w:rsidR="00867010" w:rsidRDefault="00867010" w:rsidP="00455EC3">
            <w:pPr>
              <w:rPr>
                <w:rFonts w:ascii="Garamond" w:hAnsi="Garamond"/>
              </w:rPr>
            </w:pPr>
          </w:p>
          <w:p w:rsidR="00867010" w:rsidRDefault="00867010" w:rsidP="00455EC3">
            <w:pPr>
              <w:rPr>
                <w:rFonts w:ascii="Garamond" w:hAnsi="Garamond"/>
              </w:rPr>
            </w:pPr>
          </w:p>
          <w:p w:rsidR="00867010" w:rsidRPr="00BF2D8C" w:rsidRDefault="00867010" w:rsidP="00BF2D8C">
            <w:pPr>
              <w:jc w:val="center"/>
              <w:rPr>
                <w:rFonts w:ascii="Garamond" w:hAnsi="Garamond"/>
              </w:rPr>
            </w:pPr>
            <w:r w:rsidRPr="00BF2D8C">
              <w:rPr>
                <w:rFonts w:ascii="Garamond" w:hAnsi="Garamond"/>
              </w:rPr>
              <w:t>…………………………………………….</w:t>
            </w:r>
          </w:p>
        </w:tc>
      </w:tr>
      <w:tr w:rsidR="00867010" w:rsidRPr="00BF2D8C" w:rsidTr="00BF2D8C">
        <w:tc>
          <w:tcPr>
            <w:tcW w:w="4575" w:type="dxa"/>
          </w:tcPr>
          <w:p w:rsidR="00867010" w:rsidRPr="00BF2D8C" w:rsidRDefault="00867010" w:rsidP="00AD3002">
            <w:pPr>
              <w:jc w:val="center"/>
              <w:rPr>
                <w:rFonts w:ascii="Garamond" w:hAnsi="Garamond"/>
              </w:rPr>
            </w:pPr>
          </w:p>
          <w:p w:rsidR="00867010" w:rsidRPr="00BF2D8C" w:rsidRDefault="00867010" w:rsidP="00AD3002">
            <w:pPr>
              <w:jc w:val="center"/>
              <w:rPr>
                <w:rFonts w:ascii="Garamond" w:hAnsi="Garamond"/>
              </w:rPr>
            </w:pPr>
            <w:r w:rsidRPr="00BF2D8C">
              <w:rPr>
                <w:rFonts w:ascii="Garamond" w:hAnsi="Garamond"/>
              </w:rPr>
              <w:t>polgármester</w:t>
            </w:r>
          </w:p>
          <w:p w:rsidR="00867010" w:rsidRPr="00BF2D8C" w:rsidRDefault="00867010" w:rsidP="00BF2D8C">
            <w:pPr>
              <w:jc w:val="center"/>
              <w:rPr>
                <w:rFonts w:ascii="Garamond" w:hAnsi="Garamond"/>
              </w:rPr>
            </w:pPr>
            <w:r w:rsidRPr="00BF2D8C">
              <w:rPr>
                <w:rFonts w:ascii="Garamond" w:hAnsi="Garamond"/>
              </w:rPr>
              <w:t>Budapest Főváros ………. Önkormányzata</w:t>
            </w:r>
          </w:p>
        </w:tc>
        <w:tc>
          <w:tcPr>
            <w:tcW w:w="4497" w:type="dxa"/>
          </w:tcPr>
          <w:p w:rsidR="00867010" w:rsidRPr="00BF2D8C" w:rsidRDefault="00867010" w:rsidP="00AD3002">
            <w:pPr>
              <w:jc w:val="center"/>
              <w:rPr>
                <w:rFonts w:ascii="Garamond" w:hAnsi="Garamond"/>
              </w:rPr>
            </w:pPr>
            <w:r w:rsidRPr="00BF2D8C">
              <w:rPr>
                <w:rFonts w:ascii="Garamond" w:hAnsi="Garamond"/>
              </w:rPr>
              <w:t xml:space="preserve">Dr. Németh László </w:t>
            </w:r>
          </w:p>
          <w:p w:rsidR="00867010" w:rsidRPr="00BF2D8C" w:rsidRDefault="00867010" w:rsidP="00AD3002">
            <w:pPr>
              <w:jc w:val="center"/>
              <w:rPr>
                <w:rFonts w:ascii="Garamond" w:hAnsi="Garamond"/>
              </w:rPr>
            </w:pPr>
            <w:r w:rsidRPr="00BF2D8C">
              <w:rPr>
                <w:rFonts w:ascii="Garamond" w:hAnsi="Garamond"/>
              </w:rPr>
              <w:t>főigazgató</w:t>
            </w:r>
          </w:p>
          <w:p w:rsidR="00867010" w:rsidRPr="00BF2D8C" w:rsidRDefault="00867010" w:rsidP="00BF2D8C">
            <w:pPr>
              <w:jc w:val="center"/>
              <w:rPr>
                <w:rFonts w:ascii="Garamond" w:hAnsi="Garamond"/>
              </w:rPr>
            </w:pPr>
            <w:r w:rsidRPr="00BF2D8C">
              <w:rPr>
                <w:rFonts w:ascii="Garamond" w:hAnsi="Garamond"/>
              </w:rPr>
              <w:t>ÁEEK</w:t>
            </w:r>
          </w:p>
        </w:tc>
      </w:tr>
      <w:tr w:rsidR="00867010" w:rsidRPr="00BF2D8C" w:rsidTr="00BF2D8C">
        <w:tc>
          <w:tcPr>
            <w:tcW w:w="4575" w:type="dxa"/>
          </w:tcPr>
          <w:p w:rsidR="00867010" w:rsidRPr="00BF2D8C" w:rsidRDefault="00867010" w:rsidP="00BF2D8C">
            <w:pPr>
              <w:jc w:val="center"/>
              <w:rPr>
                <w:rFonts w:ascii="Garamond" w:hAnsi="Garamond"/>
              </w:rPr>
            </w:pPr>
          </w:p>
        </w:tc>
        <w:tc>
          <w:tcPr>
            <w:tcW w:w="4497" w:type="dxa"/>
          </w:tcPr>
          <w:p w:rsidR="00867010" w:rsidRPr="00BF2D8C" w:rsidRDefault="00867010" w:rsidP="00BF2D8C">
            <w:pPr>
              <w:rPr>
                <w:rFonts w:ascii="Garamond" w:hAnsi="Garamond" w:cs="Arial"/>
              </w:rPr>
            </w:pPr>
          </w:p>
          <w:p w:rsidR="00867010" w:rsidRPr="00BF2D8C" w:rsidRDefault="00867010" w:rsidP="00BF2D8C">
            <w:pPr>
              <w:jc w:val="center"/>
              <w:rPr>
                <w:rFonts w:ascii="Garamond" w:hAnsi="Garamond"/>
              </w:rPr>
            </w:pPr>
            <w:r w:rsidRPr="00BF2D8C">
              <w:rPr>
                <w:rFonts w:ascii="Garamond" w:hAnsi="Garamond" w:cs="Arial"/>
              </w:rPr>
              <w:t>………………………………………..</w:t>
            </w:r>
          </w:p>
        </w:tc>
      </w:tr>
      <w:tr w:rsidR="00867010" w:rsidRPr="00BF2D8C" w:rsidTr="00BF2D8C">
        <w:tc>
          <w:tcPr>
            <w:tcW w:w="4575" w:type="dxa"/>
          </w:tcPr>
          <w:p w:rsidR="00867010" w:rsidRPr="00BF2D8C" w:rsidRDefault="00867010" w:rsidP="00BF2D8C">
            <w:pPr>
              <w:jc w:val="center"/>
              <w:rPr>
                <w:rFonts w:ascii="Garamond" w:hAnsi="Garamond"/>
              </w:rPr>
            </w:pPr>
          </w:p>
        </w:tc>
        <w:tc>
          <w:tcPr>
            <w:tcW w:w="4497" w:type="dxa"/>
          </w:tcPr>
          <w:p w:rsidR="00867010" w:rsidRPr="00BF2D8C" w:rsidRDefault="00867010" w:rsidP="00BF2D8C">
            <w:pPr>
              <w:jc w:val="center"/>
              <w:rPr>
                <w:rFonts w:ascii="Garamond" w:hAnsi="Garamond" w:cs="Arial"/>
              </w:rPr>
            </w:pPr>
            <w:r w:rsidRPr="00BF2D8C">
              <w:rPr>
                <w:rFonts w:ascii="Garamond" w:hAnsi="Garamond" w:cs="Arial"/>
              </w:rPr>
              <w:t>Prof.Dr. Bedros J. Róbert</w:t>
            </w:r>
          </w:p>
        </w:tc>
      </w:tr>
      <w:tr w:rsidR="00867010" w:rsidRPr="00BF2D8C" w:rsidTr="00BF2D8C">
        <w:tc>
          <w:tcPr>
            <w:tcW w:w="4575" w:type="dxa"/>
          </w:tcPr>
          <w:p w:rsidR="00867010" w:rsidRPr="00BF2D8C" w:rsidRDefault="00867010" w:rsidP="00BF2D8C">
            <w:pPr>
              <w:jc w:val="center"/>
              <w:rPr>
                <w:rFonts w:ascii="Garamond" w:hAnsi="Garamond"/>
              </w:rPr>
            </w:pPr>
          </w:p>
        </w:tc>
        <w:tc>
          <w:tcPr>
            <w:tcW w:w="4497" w:type="dxa"/>
          </w:tcPr>
          <w:p w:rsidR="00867010" w:rsidRPr="00BF2D8C" w:rsidRDefault="00867010" w:rsidP="00BF2D8C">
            <w:pPr>
              <w:jc w:val="center"/>
              <w:rPr>
                <w:rFonts w:ascii="Garamond" w:hAnsi="Garamond" w:cs="Arial"/>
              </w:rPr>
            </w:pPr>
            <w:r w:rsidRPr="00BF2D8C">
              <w:rPr>
                <w:rFonts w:ascii="Garamond" w:hAnsi="Garamond" w:cs="Arial"/>
              </w:rPr>
              <w:t>miniszterelnöki megbízott</w:t>
            </w:r>
          </w:p>
        </w:tc>
      </w:tr>
      <w:tr w:rsidR="00867010" w:rsidRPr="00BF2D8C" w:rsidTr="00BF2D8C">
        <w:tc>
          <w:tcPr>
            <w:tcW w:w="4575" w:type="dxa"/>
          </w:tcPr>
          <w:p w:rsidR="00867010" w:rsidRPr="00BF2D8C" w:rsidRDefault="00867010" w:rsidP="00BF2D8C">
            <w:pPr>
              <w:jc w:val="center"/>
              <w:rPr>
                <w:rFonts w:ascii="Garamond" w:hAnsi="Garamond"/>
              </w:rPr>
            </w:pPr>
          </w:p>
        </w:tc>
        <w:tc>
          <w:tcPr>
            <w:tcW w:w="4497" w:type="dxa"/>
          </w:tcPr>
          <w:p w:rsidR="00867010" w:rsidRDefault="00867010" w:rsidP="00BF2D8C">
            <w:pPr>
              <w:jc w:val="center"/>
              <w:rPr>
                <w:rFonts w:ascii="Garamond" w:hAnsi="Garamond" w:cs="Arial"/>
              </w:rPr>
            </w:pPr>
            <w:r w:rsidRPr="00BF2D8C">
              <w:rPr>
                <w:rFonts w:ascii="Garamond" w:hAnsi="Garamond" w:cs="Arial"/>
              </w:rPr>
              <w:t>DbC</w:t>
            </w:r>
          </w:p>
          <w:p w:rsidR="00867010" w:rsidRDefault="00867010" w:rsidP="00BF2D8C">
            <w:pPr>
              <w:jc w:val="center"/>
              <w:rPr>
                <w:rFonts w:ascii="Garamond" w:hAnsi="Garamond" w:cs="Arial"/>
              </w:rPr>
            </w:pPr>
          </w:p>
          <w:p w:rsidR="00867010" w:rsidRPr="00BF2D8C" w:rsidRDefault="00867010" w:rsidP="00BF2D8C">
            <w:pPr>
              <w:jc w:val="center"/>
              <w:rPr>
                <w:rFonts w:ascii="Garamond" w:hAnsi="Garamond" w:cs="Arial"/>
              </w:rPr>
            </w:pPr>
          </w:p>
        </w:tc>
      </w:tr>
    </w:tbl>
    <w:p w:rsidR="00867010" w:rsidRPr="00BF2D8C" w:rsidRDefault="00867010" w:rsidP="00BF2D8C">
      <w:pPr>
        <w:ind w:left="4248" w:firstLine="708"/>
        <w:jc w:val="center"/>
        <w:rPr>
          <w:rFonts w:ascii="Garamond" w:hAnsi="Garamond"/>
        </w:rPr>
      </w:pPr>
      <w:r w:rsidRPr="00BF2D8C">
        <w:rPr>
          <w:rFonts w:ascii="Garamond" w:hAnsi="Garamond"/>
        </w:rPr>
        <w:t>……………………………………………</w:t>
      </w:r>
    </w:p>
    <w:p w:rsidR="00867010" w:rsidRPr="00BF2D8C" w:rsidRDefault="00867010" w:rsidP="00AD3002">
      <w:pPr>
        <w:jc w:val="both"/>
        <w:rPr>
          <w:rFonts w:ascii="Garamond" w:hAnsi="Garamond"/>
        </w:rPr>
      </w:pP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t xml:space="preserve">       Dr. Cserháti Péter</w:t>
      </w:r>
    </w:p>
    <w:p w:rsidR="00867010" w:rsidRPr="00BF2D8C" w:rsidRDefault="00867010" w:rsidP="00AD3002">
      <w:pPr>
        <w:jc w:val="both"/>
        <w:rPr>
          <w:rFonts w:ascii="Garamond" w:hAnsi="Garamond"/>
        </w:rPr>
      </w:pP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t xml:space="preserve">        miniszteri biztos</w:t>
      </w:r>
    </w:p>
    <w:p w:rsidR="00867010" w:rsidRPr="00BF2D8C" w:rsidRDefault="00867010" w:rsidP="00AD3002">
      <w:pPr>
        <w:jc w:val="both"/>
        <w:rPr>
          <w:rFonts w:ascii="Garamond" w:hAnsi="Garamond"/>
        </w:rPr>
      </w:pP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p>
    <w:p w:rsidR="00867010" w:rsidRPr="00BF2D8C" w:rsidRDefault="00867010" w:rsidP="00AD3002">
      <w:pPr>
        <w:jc w:val="both"/>
        <w:rPr>
          <w:rFonts w:ascii="Garamond" w:hAnsi="Garamond"/>
        </w:rPr>
      </w:pP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p>
    <w:tbl>
      <w:tblPr>
        <w:tblW w:w="9356" w:type="dxa"/>
        <w:tblCellMar>
          <w:left w:w="70" w:type="dxa"/>
          <w:right w:w="70" w:type="dxa"/>
        </w:tblCellMar>
        <w:tblLook w:val="0000"/>
      </w:tblPr>
      <w:tblGrid>
        <w:gridCol w:w="9356"/>
      </w:tblGrid>
      <w:tr w:rsidR="00867010" w:rsidRPr="00BF2D8C" w:rsidTr="00FD3968">
        <w:trPr>
          <w:trHeight w:val="278"/>
        </w:trPr>
        <w:tc>
          <w:tcPr>
            <w:tcW w:w="9356" w:type="dxa"/>
          </w:tcPr>
          <w:p w:rsidR="00867010" w:rsidRPr="00BF2D8C" w:rsidRDefault="00867010" w:rsidP="00B83124">
            <w:pPr>
              <w:ind w:left="5175" w:hanging="283"/>
              <w:rPr>
                <w:rFonts w:ascii="Garamond" w:hAnsi="Garamond"/>
              </w:rPr>
            </w:pPr>
            <w:r w:rsidRPr="00BF2D8C">
              <w:rPr>
                <w:rFonts w:ascii="Garamond" w:hAnsi="Garamond"/>
              </w:rPr>
              <w:t>Budapest, 2017. ……………………..</w:t>
            </w:r>
          </w:p>
          <w:p w:rsidR="00867010" w:rsidRPr="00BF2D8C" w:rsidRDefault="00867010" w:rsidP="00C07B64">
            <w:pPr>
              <w:jc w:val="center"/>
              <w:rPr>
                <w:rFonts w:ascii="Garamond" w:hAnsi="Garamond"/>
              </w:rPr>
            </w:pPr>
          </w:p>
        </w:tc>
      </w:tr>
    </w:tbl>
    <w:p w:rsidR="00867010" w:rsidRPr="00BF2D8C" w:rsidRDefault="00867010" w:rsidP="00AD3002">
      <w:pPr>
        <w:jc w:val="both"/>
        <w:rPr>
          <w:rFonts w:ascii="Garamond" w:hAnsi="Garamond"/>
        </w:rPr>
      </w:pP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t xml:space="preserve">Pénzügyi ellenjegyzés: </w:t>
      </w:r>
    </w:p>
    <w:p w:rsidR="00867010" w:rsidRPr="00BF2D8C" w:rsidRDefault="00867010" w:rsidP="00AD3002">
      <w:pPr>
        <w:jc w:val="both"/>
        <w:rPr>
          <w:rFonts w:ascii="Garamond" w:hAnsi="Garamond"/>
        </w:rPr>
      </w:pP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t>2017. …………..</w:t>
      </w:r>
    </w:p>
    <w:p w:rsidR="00867010" w:rsidRPr="00BF2D8C" w:rsidRDefault="00867010" w:rsidP="00AD3002">
      <w:pPr>
        <w:jc w:val="both"/>
        <w:rPr>
          <w:rFonts w:ascii="Garamond" w:hAnsi="Garamond"/>
        </w:rPr>
      </w:pPr>
    </w:p>
    <w:p w:rsidR="00867010" w:rsidRPr="00BF2D8C" w:rsidRDefault="00867010" w:rsidP="00AD3002">
      <w:pPr>
        <w:jc w:val="both"/>
        <w:rPr>
          <w:rFonts w:ascii="Garamond" w:hAnsi="Garamond"/>
        </w:rPr>
      </w:pP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t>…………………………………..</w:t>
      </w:r>
    </w:p>
    <w:p w:rsidR="00867010" w:rsidRDefault="00867010" w:rsidP="00AD3002">
      <w:pPr>
        <w:jc w:val="both"/>
        <w:rPr>
          <w:rFonts w:ascii="Garamond" w:hAnsi="Garamond"/>
        </w:rPr>
      </w:pP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r>
      <w:r w:rsidRPr="00BF2D8C">
        <w:rPr>
          <w:rFonts w:ascii="Garamond" w:hAnsi="Garamond"/>
        </w:rPr>
        <w:tab/>
        <w:t xml:space="preserve">                       ÁEEK</w:t>
      </w:r>
    </w:p>
    <w:p w:rsidR="00867010" w:rsidRDefault="00867010" w:rsidP="00AD3002">
      <w:pPr>
        <w:jc w:val="both"/>
        <w:rPr>
          <w:rFonts w:ascii="Garamond" w:hAnsi="Garamond"/>
        </w:rPr>
      </w:pPr>
    </w:p>
    <w:p w:rsidR="00867010" w:rsidRDefault="00867010" w:rsidP="00BF2D8C">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Látta: </w:t>
      </w:r>
    </w:p>
    <w:tbl>
      <w:tblPr>
        <w:tblW w:w="4531" w:type="dxa"/>
        <w:tblInd w:w="4556" w:type="dxa"/>
        <w:tblLook w:val="00A0"/>
      </w:tblPr>
      <w:tblGrid>
        <w:gridCol w:w="4531"/>
      </w:tblGrid>
      <w:tr w:rsidR="00867010" w:rsidRPr="0025244A" w:rsidTr="00997CDC">
        <w:tc>
          <w:tcPr>
            <w:tcW w:w="4531" w:type="dxa"/>
          </w:tcPr>
          <w:p w:rsidR="00867010" w:rsidRPr="00997CDC" w:rsidRDefault="00867010" w:rsidP="00997CDC">
            <w:pPr>
              <w:spacing w:line="276" w:lineRule="auto"/>
              <w:contextualSpacing/>
              <w:jc w:val="center"/>
              <w:rPr>
                <w:rFonts w:ascii="Garamond" w:hAnsi="Garamond" w:cs="Arial"/>
              </w:rPr>
            </w:pPr>
            <w:r w:rsidRPr="00997CDC">
              <w:rPr>
                <w:rFonts w:ascii="Garamond" w:hAnsi="Garamond" w:cs="Arial"/>
              </w:rPr>
              <w:t>………………………………………</w:t>
            </w:r>
          </w:p>
        </w:tc>
      </w:tr>
      <w:tr w:rsidR="00867010" w:rsidRPr="0025244A" w:rsidTr="00997CDC">
        <w:tc>
          <w:tcPr>
            <w:tcW w:w="4531" w:type="dxa"/>
          </w:tcPr>
          <w:p w:rsidR="00867010" w:rsidRPr="00997CDC" w:rsidRDefault="00867010" w:rsidP="00997CDC">
            <w:pPr>
              <w:spacing w:line="276" w:lineRule="auto"/>
              <w:contextualSpacing/>
              <w:jc w:val="center"/>
              <w:rPr>
                <w:rFonts w:ascii="Garamond" w:hAnsi="Garamond" w:cs="Arial"/>
              </w:rPr>
            </w:pPr>
            <w:r w:rsidRPr="00997CDC">
              <w:rPr>
                <w:rFonts w:ascii="Garamond" w:hAnsi="Garamond" w:cs="Arial"/>
              </w:rPr>
              <w:t>Kis Beatrix Judit</w:t>
            </w:r>
          </w:p>
        </w:tc>
      </w:tr>
      <w:tr w:rsidR="00867010" w:rsidRPr="0025244A" w:rsidTr="00997CDC">
        <w:tc>
          <w:tcPr>
            <w:tcW w:w="4531" w:type="dxa"/>
          </w:tcPr>
          <w:p w:rsidR="00867010" w:rsidRPr="00997CDC" w:rsidRDefault="00867010" w:rsidP="00997CDC">
            <w:pPr>
              <w:spacing w:line="276" w:lineRule="auto"/>
              <w:contextualSpacing/>
              <w:jc w:val="center"/>
              <w:rPr>
                <w:rFonts w:ascii="Garamond" w:hAnsi="Garamond" w:cs="Arial"/>
              </w:rPr>
            </w:pPr>
            <w:r w:rsidRPr="00997CDC">
              <w:rPr>
                <w:rFonts w:ascii="Garamond" w:hAnsi="Garamond" w:cs="Arial"/>
              </w:rPr>
              <w:t>pénzügyi szakértő</w:t>
            </w:r>
          </w:p>
        </w:tc>
      </w:tr>
      <w:tr w:rsidR="00867010" w:rsidRPr="0025244A" w:rsidTr="00997CDC">
        <w:tc>
          <w:tcPr>
            <w:tcW w:w="4531" w:type="dxa"/>
          </w:tcPr>
          <w:p w:rsidR="00867010" w:rsidRPr="00997CDC" w:rsidRDefault="00867010" w:rsidP="00997CDC">
            <w:pPr>
              <w:spacing w:line="276" w:lineRule="auto"/>
              <w:contextualSpacing/>
              <w:jc w:val="center"/>
              <w:rPr>
                <w:rFonts w:ascii="Garamond" w:hAnsi="Garamond" w:cs="Arial"/>
              </w:rPr>
            </w:pPr>
            <w:r w:rsidRPr="00997CDC">
              <w:rPr>
                <w:rFonts w:ascii="Garamond" w:hAnsi="Garamond" w:cs="Arial"/>
              </w:rPr>
              <w:t>DbC</w:t>
            </w:r>
          </w:p>
        </w:tc>
      </w:tr>
    </w:tbl>
    <w:p w:rsidR="00867010" w:rsidRPr="00BF2D8C" w:rsidRDefault="00867010" w:rsidP="00BF2D8C">
      <w:pPr>
        <w:ind w:left="3540" w:firstLine="708"/>
        <w:jc w:val="center"/>
        <w:rPr>
          <w:rFonts w:ascii="Garamond" w:hAnsi="Garamond"/>
        </w:rPr>
      </w:pPr>
    </w:p>
    <w:sectPr w:rsidR="00867010" w:rsidRPr="00BF2D8C" w:rsidSect="00AC2B7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010" w:rsidRDefault="00867010" w:rsidP="00FA392C">
      <w:r>
        <w:separator/>
      </w:r>
    </w:p>
  </w:endnote>
  <w:endnote w:type="continuationSeparator" w:id="1">
    <w:p w:rsidR="00867010" w:rsidRDefault="00867010" w:rsidP="00FA392C">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10" w:rsidRDefault="00867010">
    <w:pPr>
      <w:pStyle w:val="Footer"/>
      <w:jc w:val="center"/>
    </w:pPr>
    <w:fldSimple w:instr=" PAGE   \* MERGEFORMAT ">
      <w:r>
        <w:rPr>
          <w:noProof/>
        </w:rPr>
        <w:t>2</w:t>
      </w:r>
    </w:fldSimple>
  </w:p>
  <w:p w:rsidR="00867010" w:rsidRDefault="00867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010" w:rsidRDefault="00867010" w:rsidP="00FA392C">
      <w:r>
        <w:separator/>
      </w:r>
    </w:p>
  </w:footnote>
  <w:footnote w:type="continuationSeparator" w:id="1">
    <w:p w:rsidR="00867010" w:rsidRDefault="00867010" w:rsidP="00FA3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10" w:rsidRDefault="00867010">
    <w:pPr>
      <w:pStyle w:val="Header"/>
    </w:pPr>
    <w:r w:rsidRPr="006B23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i1026" type="#_x0000_t75" alt="AEEK_levelpapir" style="width:452.25pt;height:33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567"/>
        </w:tabs>
        <w:ind w:left="567"/>
      </w:pPr>
      <w:rPr>
        <w:rFonts w:ascii="Garamond" w:eastAsia="Times New Roman" w:hAnsi="Garamond" w:cs="Times New Roman" w:hint="default"/>
        <w:color w:val="000000"/>
        <w:position w:val="0"/>
        <w:sz w:val="22"/>
      </w:rPr>
    </w:lvl>
    <w:lvl w:ilvl="1">
      <w:start w:val="1"/>
      <w:numFmt w:val="lowerLetter"/>
      <w:lvlText w:val="%2)"/>
      <w:lvlJc w:val="left"/>
      <w:pPr>
        <w:tabs>
          <w:tab w:val="num" w:pos="567"/>
        </w:tabs>
        <w:ind w:left="567" w:firstLine="1080"/>
      </w:pPr>
      <w:rPr>
        <w:rFonts w:ascii="Arial Narrow" w:eastAsia="Times New Roman" w:hAnsi="Arial Narrow" w:cs="Times New Roman" w:hint="default"/>
        <w:color w:val="000000"/>
        <w:position w:val="0"/>
        <w:sz w:val="24"/>
      </w:rPr>
    </w:lvl>
    <w:lvl w:ilvl="2">
      <w:start w:val="1"/>
      <w:numFmt w:val="lowerRoman"/>
      <w:lvlText w:val="%3."/>
      <w:lvlJc w:val="left"/>
      <w:pPr>
        <w:tabs>
          <w:tab w:val="num" w:pos="408"/>
        </w:tabs>
        <w:ind w:left="408" w:firstLine="1752"/>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408"/>
        </w:tabs>
        <w:ind w:left="408" w:firstLine="3912"/>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408"/>
        </w:tabs>
        <w:ind w:left="408" w:firstLine="6072"/>
      </w:pPr>
      <w:rPr>
        <w:rFonts w:cs="Times New Roman" w:hint="default"/>
        <w:color w:val="000000"/>
        <w:position w:val="0"/>
        <w:sz w:val="24"/>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E75479"/>
    <w:multiLevelType w:val="hybridMultilevel"/>
    <w:tmpl w:val="BCDAA206"/>
    <w:lvl w:ilvl="0" w:tplc="7390BB3E">
      <w:start w:val="5"/>
      <w:numFmt w:val="bullet"/>
      <w:lvlText w:val=""/>
      <w:lvlJc w:val="left"/>
      <w:pPr>
        <w:ind w:left="420" w:hanging="360"/>
      </w:pPr>
      <w:rPr>
        <w:rFonts w:ascii="Symbol" w:eastAsia="Times New Roman" w:hAnsi="Symbol" w:hint="default"/>
      </w:rPr>
    </w:lvl>
    <w:lvl w:ilvl="1" w:tplc="040E0003" w:tentative="1">
      <w:start w:val="1"/>
      <w:numFmt w:val="bullet"/>
      <w:lvlText w:val="o"/>
      <w:lvlJc w:val="left"/>
      <w:pPr>
        <w:ind w:left="1140" w:hanging="360"/>
      </w:pPr>
      <w:rPr>
        <w:rFonts w:ascii="Courier New" w:hAnsi="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3">
    <w:nsid w:val="31E1509C"/>
    <w:multiLevelType w:val="multilevel"/>
    <w:tmpl w:val="8E50320C"/>
    <w:lvl w:ilvl="0">
      <w:start w:val="1"/>
      <w:numFmt w:val="decimal"/>
      <w:lvlText w:val="%1."/>
      <w:lvlJc w:val="left"/>
      <w:pPr>
        <w:ind w:left="792" w:hanging="360"/>
      </w:pPr>
      <w:rPr>
        <w:rFonts w:cs="Times New Roman" w:hint="default"/>
        <w:b/>
      </w:rPr>
    </w:lvl>
    <w:lvl w:ilvl="1">
      <w:start w:val="1"/>
      <w:numFmt w:val="decimal"/>
      <w:isLgl/>
      <w:lvlText w:val="%1.%2"/>
      <w:lvlJc w:val="left"/>
      <w:pPr>
        <w:ind w:left="867" w:hanging="435"/>
      </w:pPr>
      <w:rPr>
        <w:rFonts w:cs="Times New Roman" w:hint="default"/>
        <w:b w:val="0"/>
      </w:rPr>
    </w:lvl>
    <w:lvl w:ilvl="2">
      <w:start w:val="1"/>
      <w:numFmt w:val="decimal"/>
      <w:isLgl/>
      <w:lvlText w:val="%1.%2.%3"/>
      <w:lvlJc w:val="left"/>
      <w:pPr>
        <w:ind w:left="1152" w:hanging="720"/>
      </w:pPr>
      <w:rPr>
        <w:rFonts w:cs="Times New Roman" w:hint="default"/>
      </w:rPr>
    </w:lvl>
    <w:lvl w:ilvl="3">
      <w:start w:val="1"/>
      <w:numFmt w:val="decimal"/>
      <w:isLgl/>
      <w:lvlText w:val="%1.%2.%3.%4"/>
      <w:lvlJc w:val="left"/>
      <w:pPr>
        <w:ind w:left="1152" w:hanging="72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512" w:hanging="1080"/>
      </w:pPr>
      <w:rPr>
        <w:rFonts w:cs="Times New Roman" w:hint="default"/>
      </w:rPr>
    </w:lvl>
    <w:lvl w:ilvl="6">
      <w:start w:val="1"/>
      <w:numFmt w:val="decimal"/>
      <w:isLgl/>
      <w:lvlText w:val="%1.%2.%3.%4.%5.%6.%7"/>
      <w:lvlJc w:val="left"/>
      <w:pPr>
        <w:ind w:left="1872" w:hanging="1440"/>
      </w:pPr>
      <w:rPr>
        <w:rFonts w:cs="Times New Roman" w:hint="default"/>
      </w:rPr>
    </w:lvl>
    <w:lvl w:ilvl="7">
      <w:start w:val="1"/>
      <w:numFmt w:val="decimal"/>
      <w:isLgl/>
      <w:lvlText w:val="%1.%2.%3.%4.%5.%6.%7.%8"/>
      <w:lvlJc w:val="left"/>
      <w:pPr>
        <w:ind w:left="1872" w:hanging="1440"/>
      </w:pPr>
      <w:rPr>
        <w:rFonts w:cs="Times New Roman" w:hint="default"/>
      </w:rPr>
    </w:lvl>
    <w:lvl w:ilvl="8">
      <w:start w:val="1"/>
      <w:numFmt w:val="decimal"/>
      <w:isLgl/>
      <w:lvlText w:val="%1.%2.%3.%4.%5.%6.%7.%8.%9"/>
      <w:lvlJc w:val="left"/>
      <w:pPr>
        <w:ind w:left="1872" w:hanging="1440"/>
      </w:pPr>
      <w:rPr>
        <w:rFonts w:cs="Times New Roman" w:hint="default"/>
      </w:rPr>
    </w:lvl>
  </w:abstractNum>
  <w:abstractNum w:abstractNumId="4">
    <w:nsid w:val="3A690FA6"/>
    <w:multiLevelType w:val="multilevel"/>
    <w:tmpl w:val="E0883F0E"/>
    <w:lvl w:ilvl="0">
      <w:start w:val="1"/>
      <w:numFmt w:val="decimal"/>
      <w:pStyle w:val="Heading1"/>
      <w:lvlText w:val="%1."/>
      <w:lvlJc w:val="left"/>
      <w:pPr>
        <w:tabs>
          <w:tab w:val="num" w:pos="851"/>
        </w:tabs>
        <w:ind w:left="851" w:hanging="851"/>
      </w:pPr>
      <w:rPr>
        <w:rFonts w:ascii="Garamond" w:hAnsi="Garamond" w:cs="Times New Roman" w:hint="default"/>
        <w:b/>
        <w:i w:val="0"/>
        <w:sz w:val="20"/>
        <w:szCs w:val="20"/>
      </w:rPr>
    </w:lvl>
    <w:lvl w:ilvl="1">
      <w:start w:val="1"/>
      <w:numFmt w:val="decimal"/>
      <w:pStyle w:val="Heading2"/>
      <w:lvlText w:val="%1.%2."/>
      <w:lvlJc w:val="left"/>
      <w:pPr>
        <w:tabs>
          <w:tab w:val="num" w:pos="851"/>
        </w:tabs>
        <w:ind w:left="851" w:hanging="851"/>
      </w:pPr>
      <w:rPr>
        <w:rFonts w:ascii="Garamond" w:hAnsi="Garamond" w:cs="Times New Roman" w:hint="default"/>
        <w:b w:val="0"/>
        <w:i w:val="0"/>
        <w:color w:val="auto"/>
        <w:sz w:val="20"/>
        <w:szCs w:val="20"/>
      </w:rPr>
    </w:lvl>
    <w:lvl w:ilvl="2">
      <w:start w:val="1"/>
      <w:numFmt w:val="decimal"/>
      <w:pStyle w:val="Heading3"/>
      <w:lvlText w:val="%1.%2.%3."/>
      <w:lvlJc w:val="left"/>
      <w:pPr>
        <w:tabs>
          <w:tab w:val="num" w:pos="851"/>
        </w:tabs>
        <w:ind w:left="851" w:hanging="851"/>
      </w:pPr>
      <w:rPr>
        <w:rFonts w:ascii="Cambria" w:hAnsi="Cambria" w:cs="Times New Roman" w:hint="default"/>
        <w:b w:val="0"/>
        <w:i w:val="0"/>
        <w:sz w:val="22"/>
      </w:rPr>
    </w:lvl>
    <w:lvl w:ilvl="3">
      <w:start w:val="1"/>
      <w:numFmt w:val="decimal"/>
      <w:pStyle w:val="Heading4"/>
      <w:lvlText w:val="%1.%2.%3.%4."/>
      <w:lvlJc w:val="left"/>
      <w:pPr>
        <w:tabs>
          <w:tab w:val="num" w:pos="851"/>
        </w:tabs>
        <w:ind w:left="851" w:hanging="851"/>
      </w:pPr>
      <w:rPr>
        <w:rFonts w:ascii="Cambria" w:hAnsi="Cambria" w:cs="Times New Roman" w:hint="default"/>
        <w:b w:val="0"/>
        <w:i w:val="0"/>
        <w:sz w:val="22"/>
        <w:szCs w:val="22"/>
      </w:rPr>
    </w:lvl>
    <w:lvl w:ilvl="4">
      <w:start w:val="1"/>
      <w:numFmt w:val="lowerLetter"/>
      <w:pStyle w:val="Heading5"/>
      <w:lvlText w:val="%5)"/>
      <w:lvlJc w:val="left"/>
      <w:pPr>
        <w:tabs>
          <w:tab w:val="num" w:pos="851"/>
        </w:tabs>
        <w:ind w:left="851" w:hanging="851"/>
      </w:pPr>
      <w:rPr>
        <w:rFonts w:ascii="Cambria" w:hAnsi="Cambria" w:cs="Times New Roman" w:hint="default"/>
        <w:b w:val="0"/>
        <w:i w:val="0"/>
        <w:sz w:val="22"/>
        <w:szCs w:val="22"/>
      </w:rPr>
    </w:lvl>
    <w:lvl w:ilvl="5">
      <w:start w:val="1"/>
      <w:numFmt w:val="decimal"/>
      <w:lvlText w:val="%1.%2.%3.%4.%5.%6."/>
      <w:lvlJc w:val="left"/>
      <w:pPr>
        <w:tabs>
          <w:tab w:val="num" w:pos="513"/>
        </w:tabs>
        <w:ind w:left="340" w:hanging="907"/>
      </w:pPr>
      <w:rPr>
        <w:rFonts w:cs="Times New Roman" w:hint="default"/>
      </w:rPr>
    </w:lvl>
    <w:lvl w:ilvl="6">
      <w:start w:val="1"/>
      <w:numFmt w:val="decimal"/>
      <w:lvlText w:val="%1.%2.%3.%4.%5.%6.%7."/>
      <w:lvlJc w:val="left"/>
      <w:pPr>
        <w:tabs>
          <w:tab w:val="num" w:pos="873"/>
        </w:tabs>
        <w:ind w:left="567" w:hanging="1134"/>
      </w:pPr>
      <w:rPr>
        <w:rFonts w:cs="Times New Roman" w:hint="default"/>
      </w:rPr>
    </w:lvl>
    <w:lvl w:ilvl="7">
      <w:start w:val="1"/>
      <w:numFmt w:val="decimal"/>
      <w:lvlText w:val="%1.%2.%3.%4.%5.%6.%7.%8."/>
      <w:lvlJc w:val="left"/>
      <w:pPr>
        <w:tabs>
          <w:tab w:val="num" w:pos="873"/>
        </w:tabs>
        <w:ind w:left="567" w:hanging="1134"/>
      </w:pPr>
      <w:rPr>
        <w:rFonts w:cs="Times New Roman" w:hint="default"/>
      </w:rPr>
    </w:lvl>
    <w:lvl w:ilvl="8">
      <w:start w:val="1"/>
      <w:numFmt w:val="decimal"/>
      <w:lvlText w:val="%1.%2.%3.%4.%5.%6.%7.%8.%9."/>
      <w:lvlJc w:val="left"/>
      <w:pPr>
        <w:tabs>
          <w:tab w:val="num" w:pos="1233"/>
        </w:tabs>
        <w:ind w:left="567" w:hanging="1134"/>
      </w:pPr>
      <w:rPr>
        <w:rFonts w:cs="Times New Roman" w:hint="default"/>
      </w:rPr>
    </w:lvl>
  </w:abstractNum>
  <w:abstractNum w:abstractNumId="5">
    <w:nsid w:val="524D0D2A"/>
    <w:multiLevelType w:val="hybridMultilevel"/>
    <w:tmpl w:val="94CE12FC"/>
    <w:lvl w:ilvl="0" w:tplc="040E0001">
      <w:start w:val="5"/>
      <w:numFmt w:val="bullet"/>
      <w:lvlText w:val=""/>
      <w:lvlJc w:val="left"/>
      <w:pPr>
        <w:ind w:left="720" w:hanging="360"/>
      </w:pPr>
      <w:rPr>
        <w:rFonts w:ascii="Symbol" w:eastAsia="Times New Roman"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2C"/>
    <w:rsid w:val="0000526C"/>
    <w:rsid w:val="00011173"/>
    <w:rsid w:val="00053E55"/>
    <w:rsid w:val="001B11F8"/>
    <w:rsid w:val="001F3E99"/>
    <w:rsid w:val="00207FA6"/>
    <w:rsid w:val="0025244A"/>
    <w:rsid w:val="0037550B"/>
    <w:rsid w:val="003A01E2"/>
    <w:rsid w:val="003A321C"/>
    <w:rsid w:val="003C74EF"/>
    <w:rsid w:val="00455EC3"/>
    <w:rsid w:val="004627D7"/>
    <w:rsid w:val="00485A88"/>
    <w:rsid w:val="004A29D6"/>
    <w:rsid w:val="00501AC7"/>
    <w:rsid w:val="005C7E93"/>
    <w:rsid w:val="006B2392"/>
    <w:rsid w:val="0076318A"/>
    <w:rsid w:val="007B69A2"/>
    <w:rsid w:val="00867010"/>
    <w:rsid w:val="008C3356"/>
    <w:rsid w:val="008F2FA9"/>
    <w:rsid w:val="00907538"/>
    <w:rsid w:val="00912781"/>
    <w:rsid w:val="00985A42"/>
    <w:rsid w:val="00997CDC"/>
    <w:rsid w:val="00AC2B7C"/>
    <w:rsid w:val="00AD3002"/>
    <w:rsid w:val="00B67BE7"/>
    <w:rsid w:val="00B83124"/>
    <w:rsid w:val="00BA32B6"/>
    <w:rsid w:val="00BC0142"/>
    <w:rsid w:val="00BC35FB"/>
    <w:rsid w:val="00BE4782"/>
    <w:rsid w:val="00BF2D8C"/>
    <w:rsid w:val="00BF3A9A"/>
    <w:rsid w:val="00C07B64"/>
    <w:rsid w:val="00C20E1D"/>
    <w:rsid w:val="00C77675"/>
    <w:rsid w:val="00CA5A40"/>
    <w:rsid w:val="00CD758A"/>
    <w:rsid w:val="00D176EF"/>
    <w:rsid w:val="00D74450"/>
    <w:rsid w:val="00DC7DB8"/>
    <w:rsid w:val="00DE6EC7"/>
    <w:rsid w:val="00E04DF9"/>
    <w:rsid w:val="00E145CF"/>
    <w:rsid w:val="00EA03F4"/>
    <w:rsid w:val="00ED3E00"/>
    <w:rsid w:val="00FA392C"/>
    <w:rsid w:val="00FD396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2C"/>
    <w:rPr>
      <w:rFonts w:ascii="Times New Roman" w:eastAsia="Times New Roman" w:hAnsi="Times New Roman"/>
      <w:sz w:val="20"/>
      <w:szCs w:val="20"/>
    </w:rPr>
  </w:style>
  <w:style w:type="paragraph" w:styleId="Heading1">
    <w:name w:val="heading 1"/>
    <w:basedOn w:val="Normal"/>
    <w:next w:val="Normal"/>
    <w:link w:val="Heading1Char"/>
    <w:uiPriority w:val="99"/>
    <w:qFormat/>
    <w:rsid w:val="00FA392C"/>
    <w:pPr>
      <w:keepNext/>
      <w:numPr>
        <w:numId w:val="1"/>
      </w:numPr>
      <w:tabs>
        <w:tab w:val="clear" w:pos="851"/>
      </w:tabs>
      <w:ind w:left="0" w:firstLine="0"/>
      <w:jc w:val="center"/>
      <w:outlineLvl w:val="0"/>
    </w:pPr>
    <w:rPr>
      <w:b/>
      <w:sz w:val="24"/>
      <w:u w:val="single"/>
    </w:rPr>
  </w:style>
  <w:style w:type="paragraph" w:styleId="Heading2">
    <w:name w:val="heading 2"/>
    <w:basedOn w:val="Normal"/>
    <w:next w:val="Normal"/>
    <w:link w:val="Heading2Char"/>
    <w:uiPriority w:val="99"/>
    <w:qFormat/>
    <w:rsid w:val="00FA392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FA392C"/>
    <w:pPr>
      <w:numPr>
        <w:ilvl w:val="2"/>
        <w:numId w:val="1"/>
      </w:numPr>
      <w:spacing w:before="140" w:after="140" w:line="280" w:lineRule="atLeast"/>
      <w:jc w:val="both"/>
      <w:outlineLvl w:val="2"/>
    </w:pPr>
    <w:rPr>
      <w:rFonts w:ascii="Cambria" w:hAnsi="Cambria" w:cs="Arial"/>
      <w:bCs/>
      <w:sz w:val="22"/>
      <w:szCs w:val="26"/>
      <w:lang w:val="de-AT" w:eastAsia="de-DE"/>
    </w:rPr>
  </w:style>
  <w:style w:type="paragraph" w:styleId="Heading4">
    <w:name w:val="heading 4"/>
    <w:basedOn w:val="Normal"/>
    <w:next w:val="Normal"/>
    <w:link w:val="Heading4Char"/>
    <w:uiPriority w:val="99"/>
    <w:qFormat/>
    <w:rsid w:val="00FA392C"/>
    <w:pPr>
      <w:numPr>
        <w:ilvl w:val="3"/>
        <w:numId w:val="1"/>
      </w:numPr>
      <w:spacing w:before="140" w:after="140" w:line="280" w:lineRule="atLeast"/>
      <w:jc w:val="both"/>
      <w:outlineLvl w:val="3"/>
    </w:pPr>
    <w:rPr>
      <w:rFonts w:ascii="Cambria" w:hAnsi="Cambria"/>
      <w:bCs/>
      <w:sz w:val="22"/>
      <w:szCs w:val="22"/>
      <w:lang w:val="de-AT" w:eastAsia="de-DE"/>
    </w:rPr>
  </w:style>
  <w:style w:type="paragraph" w:styleId="Heading5">
    <w:name w:val="heading 5"/>
    <w:basedOn w:val="Normal"/>
    <w:link w:val="Heading5Char"/>
    <w:uiPriority w:val="99"/>
    <w:qFormat/>
    <w:rsid w:val="00FA392C"/>
    <w:pPr>
      <w:numPr>
        <w:ilvl w:val="4"/>
        <w:numId w:val="1"/>
      </w:numPr>
      <w:spacing w:before="140" w:after="140" w:line="280" w:lineRule="atLeast"/>
      <w:jc w:val="both"/>
      <w:outlineLvl w:val="4"/>
    </w:pPr>
    <w:rPr>
      <w:rFonts w:ascii="Cambria" w:hAnsi="Cambria"/>
      <w:bCs/>
      <w:iCs/>
      <w:sz w:val="22"/>
      <w:szCs w:val="22"/>
      <w:lang w:val="de-AT"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92C"/>
    <w:rPr>
      <w:rFonts w:ascii="Times New Roman" w:hAnsi="Times New Roman" w:cs="Times New Roman"/>
      <w:b/>
      <w:sz w:val="20"/>
      <w:szCs w:val="20"/>
      <w:u w:val="single"/>
      <w:lang w:eastAsia="hu-HU"/>
    </w:rPr>
  </w:style>
  <w:style w:type="character" w:customStyle="1" w:styleId="Heading2Char">
    <w:name w:val="Heading 2 Char"/>
    <w:basedOn w:val="DefaultParagraphFont"/>
    <w:link w:val="Heading2"/>
    <w:uiPriority w:val="99"/>
    <w:locked/>
    <w:rsid w:val="00FA392C"/>
    <w:rPr>
      <w:rFonts w:ascii="Calibri Light" w:hAnsi="Calibri Light" w:cs="Times New Roman"/>
      <w:b/>
      <w:bCs/>
      <w:i/>
      <w:iCs/>
      <w:sz w:val="28"/>
      <w:szCs w:val="28"/>
      <w:lang w:eastAsia="hu-HU"/>
    </w:rPr>
  </w:style>
  <w:style w:type="character" w:customStyle="1" w:styleId="Heading3Char">
    <w:name w:val="Heading 3 Char"/>
    <w:basedOn w:val="DefaultParagraphFont"/>
    <w:link w:val="Heading3"/>
    <w:uiPriority w:val="99"/>
    <w:locked/>
    <w:rsid w:val="00FA392C"/>
    <w:rPr>
      <w:rFonts w:ascii="Cambria" w:hAnsi="Cambria" w:cs="Arial"/>
      <w:bCs/>
      <w:sz w:val="26"/>
      <w:szCs w:val="26"/>
      <w:lang w:val="de-AT" w:eastAsia="de-DE"/>
    </w:rPr>
  </w:style>
  <w:style w:type="character" w:customStyle="1" w:styleId="Heading4Char">
    <w:name w:val="Heading 4 Char"/>
    <w:basedOn w:val="DefaultParagraphFont"/>
    <w:link w:val="Heading4"/>
    <w:uiPriority w:val="99"/>
    <w:locked/>
    <w:rsid w:val="00FA392C"/>
    <w:rPr>
      <w:rFonts w:ascii="Cambria" w:hAnsi="Cambria" w:cs="Times New Roman"/>
      <w:bCs/>
      <w:lang w:val="de-AT" w:eastAsia="de-DE"/>
    </w:rPr>
  </w:style>
  <w:style w:type="character" w:customStyle="1" w:styleId="Heading5Char">
    <w:name w:val="Heading 5 Char"/>
    <w:basedOn w:val="DefaultParagraphFont"/>
    <w:link w:val="Heading5"/>
    <w:uiPriority w:val="99"/>
    <w:locked/>
    <w:rsid w:val="00FA392C"/>
    <w:rPr>
      <w:rFonts w:ascii="Cambria" w:hAnsi="Cambria" w:cs="Times New Roman"/>
      <w:bCs/>
      <w:iCs/>
      <w:lang w:val="de-AT" w:eastAsia="de-DE"/>
    </w:rPr>
  </w:style>
  <w:style w:type="paragraph" w:styleId="Footer">
    <w:name w:val="footer"/>
    <w:basedOn w:val="Normal"/>
    <w:link w:val="FooterChar"/>
    <w:uiPriority w:val="99"/>
    <w:rsid w:val="00FA392C"/>
    <w:pPr>
      <w:tabs>
        <w:tab w:val="center" w:pos="4536"/>
        <w:tab w:val="right" w:pos="9072"/>
      </w:tabs>
    </w:pPr>
  </w:style>
  <w:style w:type="character" w:customStyle="1" w:styleId="FooterChar">
    <w:name w:val="Footer Char"/>
    <w:basedOn w:val="DefaultParagraphFont"/>
    <w:link w:val="Footer"/>
    <w:uiPriority w:val="99"/>
    <w:locked/>
    <w:rsid w:val="00FA392C"/>
    <w:rPr>
      <w:rFonts w:ascii="Times New Roman" w:hAnsi="Times New Roman" w:cs="Times New Roman"/>
      <w:sz w:val="20"/>
      <w:szCs w:val="20"/>
      <w:lang w:eastAsia="hu-HU"/>
    </w:rPr>
  </w:style>
  <w:style w:type="paragraph" w:customStyle="1" w:styleId="Default">
    <w:name w:val="Default"/>
    <w:uiPriority w:val="99"/>
    <w:rsid w:val="00FA392C"/>
    <w:pPr>
      <w:autoSpaceDE w:val="0"/>
      <w:autoSpaceDN w:val="0"/>
      <w:adjustRightInd w:val="0"/>
    </w:pPr>
    <w:rPr>
      <w:rFonts w:ascii="Times New Roman" w:hAnsi="Times New Roman"/>
      <w:color w:val="000000"/>
      <w:sz w:val="24"/>
      <w:szCs w:val="24"/>
      <w:lang w:eastAsia="en-US"/>
    </w:rPr>
  </w:style>
  <w:style w:type="paragraph" w:styleId="Title">
    <w:name w:val="Title"/>
    <w:basedOn w:val="Normal"/>
    <w:link w:val="TitleChar"/>
    <w:uiPriority w:val="99"/>
    <w:qFormat/>
    <w:rsid w:val="00FA392C"/>
    <w:pPr>
      <w:spacing w:before="1200" w:after="1560" w:line="280" w:lineRule="atLeast"/>
      <w:jc w:val="both"/>
    </w:pPr>
    <w:rPr>
      <w:rFonts w:ascii="Cambria" w:hAnsi="Cambria" w:cs="Arial"/>
      <w:b/>
      <w:bCs/>
      <w:caps/>
      <w:spacing w:val="40"/>
      <w:kern w:val="28"/>
      <w:sz w:val="32"/>
      <w:szCs w:val="32"/>
      <w:lang w:val="de-AT" w:eastAsia="de-DE"/>
    </w:rPr>
  </w:style>
  <w:style w:type="character" w:customStyle="1" w:styleId="TitleChar">
    <w:name w:val="Title Char"/>
    <w:basedOn w:val="DefaultParagraphFont"/>
    <w:link w:val="Title"/>
    <w:uiPriority w:val="99"/>
    <w:locked/>
    <w:rsid w:val="00FA392C"/>
    <w:rPr>
      <w:rFonts w:ascii="Cambria" w:hAnsi="Cambria" w:cs="Arial"/>
      <w:b/>
      <w:bCs/>
      <w:caps/>
      <w:spacing w:val="40"/>
      <w:kern w:val="28"/>
      <w:sz w:val="32"/>
      <w:szCs w:val="32"/>
      <w:lang w:val="de-AT" w:eastAsia="de-DE"/>
    </w:rPr>
  </w:style>
  <w:style w:type="paragraph" w:customStyle="1" w:styleId="Tervezetnormal">
    <w:name w:val="Tervezet normal"/>
    <w:basedOn w:val="Normal"/>
    <w:uiPriority w:val="99"/>
    <w:rsid w:val="00FA392C"/>
    <w:pPr>
      <w:jc w:val="right"/>
    </w:pPr>
    <w:rPr>
      <w:rFonts w:ascii="Cambria" w:hAnsi="Cambria"/>
      <w:color w:val="000000"/>
      <w:sz w:val="18"/>
      <w:szCs w:val="18"/>
      <w:lang w:val="de-AT" w:eastAsia="de-DE"/>
    </w:rPr>
  </w:style>
  <w:style w:type="paragraph" w:customStyle="1" w:styleId="Szcg">
    <w:name w:val="Sz_cég"/>
    <w:basedOn w:val="Normal"/>
    <w:next w:val="Normal"/>
    <w:uiPriority w:val="99"/>
    <w:rsid w:val="00FA392C"/>
    <w:pPr>
      <w:spacing w:before="420" w:line="280" w:lineRule="atLeast"/>
    </w:pPr>
    <w:rPr>
      <w:rFonts w:ascii="Cambria" w:hAnsi="Cambria"/>
      <w:b/>
      <w:sz w:val="22"/>
      <w:szCs w:val="22"/>
      <w:lang w:val="de-AT" w:eastAsia="de-DE"/>
    </w:rPr>
  </w:style>
  <w:style w:type="paragraph" w:customStyle="1" w:styleId="Szadatok">
    <w:name w:val="Sz_adatok"/>
    <w:basedOn w:val="Normal"/>
    <w:next w:val="Normal"/>
    <w:uiPriority w:val="99"/>
    <w:rsid w:val="00FA392C"/>
    <w:pPr>
      <w:spacing w:line="280" w:lineRule="atLeast"/>
    </w:pPr>
    <w:rPr>
      <w:rFonts w:ascii="Cambria" w:hAnsi="Cambria"/>
      <w:sz w:val="22"/>
      <w:szCs w:val="22"/>
      <w:lang w:val="de-AT" w:eastAsia="de-DE"/>
    </w:rPr>
  </w:style>
  <w:style w:type="paragraph" w:customStyle="1" w:styleId="Forditas">
    <w:name w:val="Forditas"/>
    <w:basedOn w:val="Normal"/>
    <w:next w:val="Normal"/>
    <w:uiPriority w:val="99"/>
    <w:rsid w:val="00FA392C"/>
    <w:pPr>
      <w:spacing w:after="60" w:line="280" w:lineRule="atLeast"/>
      <w:ind w:left="851"/>
      <w:jc w:val="both"/>
    </w:pPr>
    <w:rPr>
      <w:rFonts w:ascii="Cambria" w:hAnsi="Cambria"/>
      <w:sz w:val="18"/>
      <w:szCs w:val="22"/>
      <w:lang w:val="de-AT" w:eastAsia="de-DE"/>
    </w:rPr>
  </w:style>
  <w:style w:type="paragraph" w:customStyle="1" w:styleId="SHContractcover">
    <w:name w:val="SH Contract cover"/>
    <w:basedOn w:val="Normal"/>
    <w:uiPriority w:val="99"/>
    <w:rsid w:val="00FA392C"/>
    <w:pPr>
      <w:widowControl w:val="0"/>
      <w:jc w:val="center"/>
    </w:pPr>
    <w:rPr>
      <w:rFonts w:ascii="Arial" w:hAnsi="Arial"/>
      <w:sz w:val="22"/>
      <w:lang w:eastAsia="de-DE"/>
    </w:rPr>
  </w:style>
  <w:style w:type="paragraph" w:styleId="Header">
    <w:name w:val="header"/>
    <w:basedOn w:val="Normal"/>
    <w:link w:val="HeaderChar"/>
    <w:uiPriority w:val="99"/>
    <w:rsid w:val="00FA392C"/>
    <w:pPr>
      <w:tabs>
        <w:tab w:val="center" w:pos="4536"/>
        <w:tab w:val="right" w:pos="9072"/>
      </w:tabs>
    </w:pPr>
  </w:style>
  <w:style w:type="character" w:customStyle="1" w:styleId="HeaderChar">
    <w:name w:val="Header Char"/>
    <w:basedOn w:val="DefaultParagraphFont"/>
    <w:link w:val="Header"/>
    <w:uiPriority w:val="99"/>
    <w:locked/>
    <w:rsid w:val="00FA392C"/>
    <w:rPr>
      <w:rFonts w:ascii="Times New Roman" w:hAnsi="Times New Roman" w:cs="Times New Roman"/>
      <w:sz w:val="20"/>
      <w:szCs w:val="20"/>
      <w:lang w:eastAsia="hu-HU"/>
    </w:rPr>
  </w:style>
  <w:style w:type="paragraph" w:customStyle="1" w:styleId="Szvegtrzs1">
    <w:name w:val="Szövegtörzs1"/>
    <w:uiPriority w:val="99"/>
    <w:rsid w:val="003A321C"/>
    <w:pPr>
      <w:jc w:val="both"/>
    </w:pPr>
    <w:rPr>
      <w:rFonts w:ascii="Times New Roman" w:hAnsi="Times New Roman"/>
      <w:color w:val="000000"/>
      <w:sz w:val="24"/>
      <w:szCs w:val="20"/>
    </w:rPr>
  </w:style>
  <w:style w:type="character" w:styleId="CommentReference">
    <w:name w:val="annotation reference"/>
    <w:basedOn w:val="DefaultParagraphFont"/>
    <w:uiPriority w:val="99"/>
    <w:semiHidden/>
    <w:rsid w:val="00985A42"/>
    <w:rPr>
      <w:rFonts w:cs="Times New Roman"/>
      <w:sz w:val="16"/>
      <w:szCs w:val="16"/>
    </w:rPr>
  </w:style>
  <w:style w:type="paragraph" w:styleId="CommentText">
    <w:name w:val="annotation text"/>
    <w:basedOn w:val="Normal"/>
    <w:link w:val="CommentTextChar"/>
    <w:uiPriority w:val="99"/>
    <w:semiHidden/>
    <w:rsid w:val="00985A42"/>
  </w:style>
  <w:style w:type="character" w:customStyle="1" w:styleId="CommentTextChar">
    <w:name w:val="Comment Text Char"/>
    <w:basedOn w:val="DefaultParagraphFont"/>
    <w:link w:val="CommentText"/>
    <w:uiPriority w:val="99"/>
    <w:semiHidden/>
    <w:locked/>
    <w:rsid w:val="00985A42"/>
    <w:rPr>
      <w:rFonts w:ascii="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rsid w:val="00985A42"/>
    <w:rPr>
      <w:b/>
      <w:bCs/>
    </w:rPr>
  </w:style>
  <w:style w:type="character" w:customStyle="1" w:styleId="CommentSubjectChar">
    <w:name w:val="Comment Subject Char"/>
    <w:basedOn w:val="CommentTextChar"/>
    <w:link w:val="CommentSubject"/>
    <w:uiPriority w:val="99"/>
    <w:semiHidden/>
    <w:locked/>
    <w:rsid w:val="00985A42"/>
    <w:rPr>
      <w:b/>
      <w:bCs/>
    </w:rPr>
  </w:style>
  <w:style w:type="paragraph" w:styleId="BalloonText">
    <w:name w:val="Balloon Text"/>
    <w:basedOn w:val="Normal"/>
    <w:link w:val="BalloonTextChar"/>
    <w:uiPriority w:val="99"/>
    <w:semiHidden/>
    <w:rsid w:val="00985A4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5A42"/>
    <w:rPr>
      <w:rFonts w:ascii="Segoe UI" w:hAnsi="Segoe UI" w:cs="Segoe UI"/>
      <w:sz w:val="18"/>
      <w:szCs w:val="18"/>
      <w:lang w:eastAsia="hu-HU"/>
    </w:rPr>
  </w:style>
  <w:style w:type="paragraph" w:styleId="Revision">
    <w:name w:val="Revision"/>
    <w:hidden/>
    <w:uiPriority w:val="99"/>
    <w:semiHidden/>
    <w:rsid w:val="00912781"/>
    <w:rPr>
      <w:rFonts w:ascii="Times New Roman" w:eastAsia="Times New Roman" w:hAnsi="Times New Roman"/>
      <w:sz w:val="20"/>
      <w:szCs w:val="20"/>
    </w:rPr>
  </w:style>
  <w:style w:type="paragraph" w:styleId="ListParagraph">
    <w:name w:val="List Paragraph"/>
    <w:basedOn w:val="Normal"/>
    <w:uiPriority w:val="99"/>
    <w:qFormat/>
    <w:rsid w:val="00FD3968"/>
    <w:pPr>
      <w:ind w:left="720"/>
      <w:contextualSpacing/>
    </w:pPr>
  </w:style>
  <w:style w:type="table" w:styleId="TableGrid">
    <w:name w:val="Table Grid"/>
    <w:basedOn w:val="TableNormal"/>
    <w:uiPriority w:val="99"/>
    <w:rsid w:val="00BF2D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616</Words>
  <Characters>4256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magyarázat a végleges szövegből törlendő</dc:title>
  <dc:subject/>
  <dc:creator>dr. Tolnai Krisztina (jog)</dc:creator>
  <cp:keywords/>
  <dc:description/>
  <cp:lastModifiedBy>BodisCs</cp:lastModifiedBy>
  <cp:revision>2</cp:revision>
  <dcterms:created xsi:type="dcterms:W3CDTF">2017-12-13T09:59:00Z</dcterms:created>
  <dcterms:modified xsi:type="dcterms:W3CDTF">2017-12-13T09:59:00Z</dcterms:modified>
</cp:coreProperties>
</file>