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AC" w:rsidRPr="00513A83" w:rsidRDefault="007A6DAC" w:rsidP="00BA5100">
      <w:pPr>
        <w:jc w:val="both"/>
        <w:rPr>
          <w:sz w:val="26"/>
          <w:szCs w:val="26"/>
        </w:rPr>
      </w:pPr>
      <w:r w:rsidRPr="00513A83">
        <w:rPr>
          <w:b/>
          <w:bCs/>
          <w:sz w:val="26"/>
          <w:szCs w:val="26"/>
        </w:rPr>
        <w:t>55/2015. (III. 19.) XI.ÖK határozat</w:t>
      </w:r>
    </w:p>
    <w:p w:rsidR="007A6DAC" w:rsidRPr="00513A83" w:rsidRDefault="007A6DAC" w:rsidP="00BA5100">
      <w:pPr>
        <w:jc w:val="both"/>
        <w:rPr>
          <w:sz w:val="26"/>
          <w:szCs w:val="26"/>
        </w:rPr>
      </w:pPr>
    </w:p>
    <w:tbl>
      <w:tblPr>
        <w:tblW w:w="0" w:type="auto"/>
        <w:tblInd w:w="95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32"/>
      </w:tblGrid>
      <w:tr w:rsidR="007A6DAC" w:rsidRPr="00513A83" w:rsidTr="002C6880">
        <w:tc>
          <w:tcPr>
            <w:tcW w:w="4732" w:type="dxa"/>
          </w:tcPr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  <w:r w:rsidRPr="00513A83">
              <w:rPr>
                <w:sz w:val="26"/>
                <w:szCs w:val="26"/>
              </w:rPr>
              <w:t>Budapest Főváros XI. Kerület Újbuda Önkormányzata Képviselő-testülete</w:t>
            </w:r>
          </w:p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</w:p>
        </w:tc>
      </w:tr>
      <w:tr w:rsidR="007A6DAC" w:rsidRPr="00513A83" w:rsidTr="002C6880">
        <w:tc>
          <w:tcPr>
            <w:tcW w:w="4732" w:type="dxa"/>
          </w:tcPr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  <w:r w:rsidRPr="00513A83">
              <w:rPr>
                <w:sz w:val="26"/>
                <w:szCs w:val="26"/>
              </w:rPr>
              <w:t xml:space="preserve">16 igen szavazattal, ellenszavazat nélkül, 9 tartózkodással úgy határozott, hogy </w:t>
            </w:r>
          </w:p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  <w:r w:rsidRPr="00513A83">
              <w:rPr>
                <w:sz w:val="26"/>
                <w:szCs w:val="26"/>
              </w:rPr>
              <w:t>a) a Játszva, Sportolva Megelőzni Ala</w:t>
            </w:r>
            <w:r>
              <w:rPr>
                <w:sz w:val="26"/>
                <w:szCs w:val="26"/>
              </w:rPr>
              <w:t>-</w:t>
            </w:r>
            <w:r w:rsidRPr="00513A83">
              <w:rPr>
                <w:sz w:val="26"/>
                <w:szCs w:val="26"/>
              </w:rPr>
              <w:t>pítvánnyal és az Újbuda Sportjáért Közhasznú Nonprofit Kft.-vel kötött stratégiai együttműködési megállapodás kiegészítését a határozat melléklete szerint elfogadja,</w:t>
            </w:r>
          </w:p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  <w:r w:rsidRPr="00513A83">
              <w:rPr>
                <w:sz w:val="26"/>
                <w:szCs w:val="26"/>
              </w:rPr>
              <w:t>b) a stratégiai együttműködési megálla</w:t>
            </w:r>
            <w:r>
              <w:rPr>
                <w:sz w:val="26"/>
                <w:szCs w:val="26"/>
              </w:rPr>
              <w:t>-</w:t>
            </w:r>
            <w:r w:rsidRPr="00513A83">
              <w:rPr>
                <w:sz w:val="26"/>
                <w:szCs w:val="26"/>
              </w:rPr>
              <w:t>podást érintő jövőbeni módosítások és kiegészítések elbírálását – az alapítványi forrás átvétele és átadása kivételével – a Gazdasági Bizottság hatáskörébe utalja.</w:t>
            </w:r>
          </w:p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</w:p>
        </w:tc>
      </w:tr>
      <w:tr w:rsidR="007A6DAC" w:rsidRPr="00513A83" w:rsidTr="002C6880">
        <w:tc>
          <w:tcPr>
            <w:tcW w:w="4732" w:type="dxa"/>
          </w:tcPr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  <w:r w:rsidRPr="00513A83">
              <w:rPr>
                <w:b/>
                <w:bCs/>
                <w:sz w:val="26"/>
                <w:szCs w:val="26"/>
                <w:u w:val="single"/>
              </w:rPr>
              <w:t>Határidő</w:t>
            </w:r>
            <w:r w:rsidRPr="00513A83">
              <w:rPr>
                <w:b/>
                <w:sz w:val="26"/>
                <w:szCs w:val="26"/>
              </w:rPr>
              <w:t>:</w:t>
            </w:r>
            <w:r w:rsidRPr="00513A83">
              <w:rPr>
                <w:sz w:val="26"/>
                <w:szCs w:val="26"/>
              </w:rPr>
              <w:t xml:space="preserve"> 2015. március 31.</w:t>
            </w:r>
          </w:p>
          <w:p w:rsidR="007A6DAC" w:rsidRPr="00513A83" w:rsidRDefault="007A6DAC" w:rsidP="002C6880">
            <w:pPr>
              <w:jc w:val="both"/>
              <w:rPr>
                <w:sz w:val="26"/>
                <w:szCs w:val="26"/>
              </w:rPr>
            </w:pPr>
            <w:r w:rsidRPr="00513A83">
              <w:rPr>
                <w:b/>
                <w:bCs/>
                <w:sz w:val="26"/>
                <w:szCs w:val="26"/>
                <w:u w:val="single"/>
              </w:rPr>
              <w:t>Felelős</w:t>
            </w:r>
            <w:r w:rsidRPr="00513A83">
              <w:rPr>
                <w:b/>
                <w:sz w:val="26"/>
                <w:szCs w:val="26"/>
                <w:u w:val="single"/>
              </w:rPr>
              <w:t>:</w:t>
            </w:r>
            <w:r w:rsidRPr="00513A83">
              <w:rPr>
                <w:sz w:val="26"/>
                <w:szCs w:val="26"/>
              </w:rPr>
              <w:t xml:space="preserve"> dr. Hoffmann Tamás polgármester</w:t>
            </w:r>
          </w:p>
        </w:tc>
      </w:tr>
    </w:tbl>
    <w:p w:rsidR="007A6DAC" w:rsidRDefault="007A6DAC">
      <w:bookmarkStart w:id="0" w:name="_GoBack"/>
      <w:bookmarkEnd w:id="0"/>
    </w:p>
    <w:sectPr w:rsidR="007A6DAC" w:rsidSect="0074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100"/>
    <w:rsid w:val="00117239"/>
    <w:rsid w:val="001D1CD7"/>
    <w:rsid w:val="002476B9"/>
    <w:rsid w:val="002C6880"/>
    <w:rsid w:val="003B2609"/>
    <w:rsid w:val="00427D38"/>
    <w:rsid w:val="004B1586"/>
    <w:rsid w:val="004C594E"/>
    <w:rsid w:val="00513A83"/>
    <w:rsid w:val="005C4564"/>
    <w:rsid w:val="005D5000"/>
    <w:rsid w:val="0061673C"/>
    <w:rsid w:val="006D5237"/>
    <w:rsid w:val="00746372"/>
    <w:rsid w:val="007A6DAC"/>
    <w:rsid w:val="0090440A"/>
    <w:rsid w:val="009C1938"/>
    <w:rsid w:val="00B7060D"/>
    <w:rsid w:val="00BA5100"/>
    <w:rsid w:val="00D235BF"/>
    <w:rsid w:val="00E13D1A"/>
    <w:rsid w:val="00E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55/2015</dc:title>
  <dc:subject/>
  <dc:creator>SarhelyiE</dc:creator>
  <cp:keywords/>
  <dc:description/>
  <cp:lastModifiedBy>NagyG2</cp:lastModifiedBy>
  <cp:revision>2</cp:revision>
  <dcterms:created xsi:type="dcterms:W3CDTF">2017-09-01T10:35:00Z</dcterms:created>
  <dcterms:modified xsi:type="dcterms:W3CDTF">2017-09-01T10:35:00Z</dcterms:modified>
</cp:coreProperties>
</file>